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D" w:rsidRDefault="00757E2D">
      <w:pPr>
        <w:pStyle w:val="Titolo"/>
        <w:rPr>
          <w:rFonts w:ascii="Book Antiqua" w:hAnsi="Book Antiqua"/>
          <w:sz w:val="20"/>
        </w:rPr>
      </w:pPr>
    </w:p>
    <w:p w:rsidR="00E93569" w:rsidRDefault="00E93569" w:rsidP="00892E36">
      <w:pPr>
        <w:pStyle w:val="Titolo"/>
        <w:jc w:val="left"/>
        <w:rPr>
          <w:rFonts w:ascii="Book Antiqua" w:hAnsi="Book Antiqua"/>
          <w:sz w:val="28"/>
          <w:szCs w:val="28"/>
        </w:rPr>
      </w:pPr>
    </w:p>
    <w:p w:rsidR="00E93569" w:rsidRDefault="00E93569" w:rsidP="00892E36">
      <w:pPr>
        <w:pStyle w:val="Titolo"/>
        <w:jc w:val="left"/>
        <w:rPr>
          <w:rFonts w:ascii="Book Antiqua" w:hAnsi="Book Antiqua"/>
          <w:sz w:val="28"/>
          <w:szCs w:val="28"/>
        </w:rPr>
      </w:pPr>
    </w:p>
    <w:p w:rsidR="00E93569" w:rsidRDefault="00E93569" w:rsidP="00892E36">
      <w:pPr>
        <w:pStyle w:val="Titolo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Premio Nazionale “Comuni Virtuosi”</w:t>
      </w:r>
    </w:p>
    <w:p w:rsidR="00E93569" w:rsidRDefault="00E93569" w:rsidP="00892E36">
      <w:pPr>
        <w:pStyle w:val="Titolo"/>
        <w:jc w:val="left"/>
        <w:rPr>
          <w:rFonts w:ascii="Book Antiqua" w:hAnsi="Book Antiqua"/>
          <w:sz w:val="28"/>
          <w:szCs w:val="28"/>
        </w:rPr>
      </w:pPr>
      <w:r w:rsidRPr="00892E36">
        <w:rPr>
          <w:rFonts w:ascii="Book Antiqua" w:hAnsi="Book Antiqua"/>
          <w:sz w:val="28"/>
          <w:szCs w:val="28"/>
        </w:rPr>
        <w:t>Ente Locale Promotore :</w:t>
      </w:r>
      <w:r>
        <w:rPr>
          <w:rFonts w:ascii="Book Antiqua" w:hAnsi="Book Antiqua"/>
          <w:sz w:val="20"/>
        </w:rPr>
        <w:t xml:space="preserve">  </w:t>
      </w:r>
    </w:p>
    <w:p w:rsidR="00E93569" w:rsidRDefault="00E93569" w:rsidP="00892E36">
      <w:pPr>
        <w:pStyle w:val="Titolo"/>
        <w:jc w:val="left"/>
        <w:rPr>
          <w:rFonts w:ascii="Book Antiqua" w:hAnsi="Book Antiqua"/>
          <w:sz w:val="28"/>
          <w:szCs w:val="28"/>
        </w:rPr>
      </w:pPr>
    </w:p>
    <w:p w:rsidR="00305550" w:rsidRDefault="00A535A7" w:rsidP="00892E36">
      <w:pPr>
        <w:pStyle w:val="Titolo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t xml:space="preserve">                                                                 </w:t>
      </w:r>
      <w:r w:rsidR="00305550">
        <w:rPr>
          <w:rFonts w:ascii="Book Antiqua" w:hAnsi="Book Antiqua"/>
          <w:noProof/>
          <w:sz w:val="20"/>
        </w:rPr>
        <w:drawing>
          <wp:inline distT="0" distB="0" distL="0" distR="0">
            <wp:extent cx="2085975" cy="75184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715" w:rsidRPr="00C26699" w:rsidRDefault="007E7715">
      <w:pPr>
        <w:pStyle w:val="Titolo"/>
        <w:rPr>
          <w:rFonts w:ascii="Times New Roman" w:hAnsi="Times New Roman" w:cs="Times New Roman"/>
          <w:sz w:val="20"/>
        </w:rPr>
      </w:pPr>
      <w:r w:rsidRPr="00C26699">
        <w:rPr>
          <w:rFonts w:ascii="Times New Roman" w:hAnsi="Times New Roman" w:cs="Times New Roman"/>
          <w:sz w:val="20"/>
        </w:rPr>
        <w:t xml:space="preserve">PROVINCIA </w:t>
      </w:r>
      <w:proofErr w:type="spellStart"/>
      <w:r w:rsidRPr="00C26699">
        <w:rPr>
          <w:rFonts w:ascii="Times New Roman" w:hAnsi="Times New Roman" w:cs="Times New Roman"/>
          <w:sz w:val="20"/>
        </w:rPr>
        <w:t>DI</w:t>
      </w:r>
      <w:proofErr w:type="spellEnd"/>
      <w:r w:rsidRPr="00C26699">
        <w:rPr>
          <w:rFonts w:ascii="Times New Roman" w:hAnsi="Times New Roman" w:cs="Times New Roman"/>
          <w:sz w:val="20"/>
        </w:rPr>
        <w:t xml:space="preserve"> CUNEO</w:t>
      </w:r>
    </w:p>
    <w:p w:rsidR="00A36A3A" w:rsidRPr="00C26699" w:rsidRDefault="00A36A3A" w:rsidP="00A36A3A">
      <w:pPr>
        <w:pStyle w:val="NormaleWeb"/>
        <w:spacing w:before="0" w:beforeAutospacing="0"/>
        <w:jc w:val="center"/>
        <w:rPr>
          <w:sz w:val="20"/>
          <w:szCs w:val="20"/>
        </w:rPr>
      </w:pPr>
      <w:r w:rsidRPr="00C26699">
        <w:rPr>
          <w:b/>
          <w:bCs/>
          <w:sz w:val="20"/>
          <w:szCs w:val="20"/>
        </w:rPr>
        <w:t xml:space="preserve">RIPARTIZIONE </w:t>
      </w:r>
      <w:r w:rsidR="009905FF">
        <w:rPr>
          <w:b/>
          <w:bCs/>
          <w:sz w:val="20"/>
          <w:szCs w:val="20"/>
        </w:rPr>
        <w:t xml:space="preserve">LAVORI PUBBLICI </w:t>
      </w:r>
    </w:p>
    <w:p w:rsidR="00A406D5" w:rsidRDefault="00A406D5" w:rsidP="00862786">
      <w:pPr>
        <w:pStyle w:val="Titolo"/>
        <w:rPr>
          <w:rFonts w:ascii="Times New Roman" w:hAnsi="Times New Roman" w:cs="Times New Roman"/>
          <w:sz w:val="44"/>
          <w:szCs w:val="44"/>
        </w:rPr>
      </w:pPr>
    </w:p>
    <w:p w:rsidR="00D66990" w:rsidRDefault="00D66990" w:rsidP="00E45E51">
      <w:pPr>
        <w:pStyle w:val="Titol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</w:t>
      </w:r>
      <w:r w:rsidR="00A67936">
        <w:rPr>
          <w:rFonts w:ascii="Times New Roman" w:hAnsi="Times New Roman" w:cs="Times New Roman"/>
          <w:sz w:val="44"/>
          <w:szCs w:val="44"/>
        </w:rPr>
        <w:t xml:space="preserve">IAZZA ROMA </w:t>
      </w:r>
      <w:r w:rsidR="00A406D5">
        <w:rPr>
          <w:rFonts w:ascii="Times New Roman" w:hAnsi="Times New Roman" w:cs="Times New Roman"/>
          <w:sz w:val="44"/>
          <w:szCs w:val="44"/>
        </w:rPr>
        <w:t xml:space="preserve"> – </w:t>
      </w:r>
    </w:p>
    <w:p w:rsidR="004434AA" w:rsidRDefault="00A67936" w:rsidP="00862786">
      <w:pPr>
        <w:pStyle w:val="Titol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PARCO GIOCHI INCLUSIVO E SENSORIALE </w:t>
      </w:r>
    </w:p>
    <w:p w:rsidR="00A67936" w:rsidRPr="0035248C" w:rsidRDefault="00A67936" w:rsidP="00862786">
      <w:pPr>
        <w:pStyle w:val="Titolo"/>
        <w:rPr>
          <w:rFonts w:ascii="Book Antiqua" w:hAnsi="Book Antiqua"/>
          <w:sz w:val="48"/>
          <w:szCs w:val="48"/>
        </w:rPr>
      </w:pPr>
    </w:p>
    <w:p w:rsidR="00C30569" w:rsidRPr="00C26699" w:rsidRDefault="00C30569">
      <w:pPr>
        <w:numPr>
          <w:ilvl w:val="0"/>
          <w:numId w:val="8"/>
        </w:numPr>
        <w:jc w:val="both"/>
        <w:rPr>
          <w:b/>
          <w:bCs/>
          <w:sz w:val="24"/>
        </w:rPr>
      </w:pPr>
      <w:r w:rsidRPr="00C26699">
        <w:rPr>
          <w:b/>
          <w:bCs/>
          <w:sz w:val="24"/>
        </w:rPr>
        <w:t>Descrizione del</w:t>
      </w:r>
      <w:r w:rsidR="00A67936">
        <w:rPr>
          <w:b/>
          <w:bCs/>
          <w:sz w:val="24"/>
        </w:rPr>
        <w:t>la progettazione</w:t>
      </w:r>
      <w:r w:rsidR="0007531C">
        <w:rPr>
          <w:b/>
          <w:bCs/>
          <w:sz w:val="24"/>
        </w:rPr>
        <w:t xml:space="preserve"> </w:t>
      </w:r>
    </w:p>
    <w:p w:rsidR="00364845" w:rsidRPr="00C26699" w:rsidRDefault="00364845">
      <w:pPr>
        <w:jc w:val="both"/>
        <w:rPr>
          <w:sz w:val="24"/>
        </w:rPr>
      </w:pPr>
    </w:p>
    <w:p w:rsidR="00CE03C1" w:rsidRDefault="002F61B6" w:rsidP="00D66990">
      <w:pPr>
        <w:jc w:val="both"/>
        <w:rPr>
          <w:rFonts w:ascii="Book Antiqua" w:hAnsi="Book Antiqua"/>
          <w:b/>
          <w:bCs/>
          <w:sz w:val="22"/>
          <w:szCs w:val="24"/>
        </w:rPr>
      </w:pPr>
      <w:r w:rsidRPr="00C26699">
        <w:rPr>
          <w:sz w:val="24"/>
        </w:rPr>
        <w:tab/>
      </w:r>
      <w:r w:rsidR="00A67936">
        <w:rPr>
          <w:sz w:val="24"/>
        </w:rPr>
        <w:t xml:space="preserve">Partendo da un’analisi dello stato di fatto dell’area verde dei giardini di P.za Roma, prossima alla stazione ferroviaria, al </w:t>
      </w:r>
      <w:proofErr w:type="spellStart"/>
      <w:r w:rsidR="00A67936">
        <w:rPr>
          <w:sz w:val="24"/>
        </w:rPr>
        <w:t>Movicentro</w:t>
      </w:r>
      <w:proofErr w:type="spellEnd"/>
      <w:r w:rsidR="00A67936">
        <w:rPr>
          <w:sz w:val="24"/>
        </w:rPr>
        <w:t xml:space="preserve"> e alle ZTL della città, </w:t>
      </w:r>
      <w:r w:rsidR="00D94949">
        <w:rPr>
          <w:sz w:val="24"/>
        </w:rPr>
        <w:t>si è progettato di realizzare un parco gioco inclusivo ovvero un luogo dove, tutti i bambini potessero giocare insieme, senza barriere architettoniche, e con giochi il più possibile fruibili da tutti: normodotati, bambini con difficoltà motorie che utilizzano la carrozzina, bambini ipovedenti, con difficoltà psichiche o con limitate capacità sensoriali.</w:t>
      </w:r>
      <w:r w:rsidR="00D94949">
        <w:rPr>
          <w:rFonts w:ascii="Book Antiqua" w:hAnsi="Book Antiqua"/>
          <w:b/>
          <w:bCs/>
          <w:sz w:val="22"/>
          <w:szCs w:val="24"/>
        </w:rPr>
        <w:t xml:space="preserve"> </w:t>
      </w:r>
    </w:p>
    <w:p w:rsidR="00AD13BA" w:rsidRPr="00C26699" w:rsidRDefault="00AD13BA">
      <w:pPr>
        <w:jc w:val="both"/>
        <w:rPr>
          <w:sz w:val="24"/>
        </w:rPr>
      </w:pPr>
    </w:p>
    <w:p w:rsidR="00C30569" w:rsidRPr="00C26699" w:rsidRDefault="00C30569">
      <w:pPr>
        <w:jc w:val="both"/>
        <w:rPr>
          <w:sz w:val="24"/>
        </w:rPr>
      </w:pPr>
      <w:r w:rsidRPr="00C26699">
        <w:rPr>
          <w:b/>
          <w:bCs/>
          <w:sz w:val="24"/>
        </w:rPr>
        <w:t xml:space="preserve">   </w:t>
      </w:r>
      <w:r w:rsidR="008B6BDA" w:rsidRPr="00C26699">
        <w:rPr>
          <w:b/>
          <w:bCs/>
          <w:sz w:val="24"/>
        </w:rPr>
        <w:t xml:space="preserve">  2</w:t>
      </w:r>
      <w:r w:rsidRPr="00C26699">
        <w:rPr>
          <w:b/>
          <w:bCs/>
          <w:sz w:val="24"/>
        </w:rPr>
        <w:t xml:space="preserve">. </w:t>
      </w:r>
      <w:r w:rsidR="008F00B3" w:rsidRPr="00C26699">
        <w:rPr>
          <w:b/>
          <w:bCs/>
          <w:sz w:val="24"/>
        </w:rPr>
        <w:t xml:space="preserve"> Obiettivi</w:t>
      </w:r>
    </w:p>
    <w:p w:rsidR="008F00B3" w:rsidRPr="00C26699" w:rsidRDefault="008F00B3" w:rsidP="00E322D7">
      <w:pPr>
        <w:pStyle w:val="Corpodeltesto2"/>
      </w:pPr>
      <w:r w:rsidRPr="00C26699">
        <w:tab/>
      </w:r>
    </w:p>
    <w:p w:rsidR="00E322D7" w:rsidRDefault="00D94949" w:rsidP="008F00B3">
      <w:pPr>
        <w:pStyle w:val="Corpodeltesto2"/>
        <w:numPr>
          <w:ilvl w:val="0"/>
          <w:numId w:val="22"/>
        </w:numPr>
      </w:pPr>
      <w:r>
        <w:t>Riq</w:t>
      </w:r>
      <w:r w:rsidR="00E322D7">
        <w:t>ualificare un</w:t>
      </w:r>
      <w:r>
        <w:t>’area gioco;</w:t>
      </w:r>
    </w:p>
    <w:p w:rsidR="00E322D7" w:rsidRDefault="00D94949" w:rsidP="008F00B3">
      <w:pPr>
        <w:pStyle w:val="Corpodeltesto2"/>
        <w:numPr>
          <w:ilvl w:val="0"/>
          <w:numId w:val="22"/>
        </w:numPr>
      </w:pPr>
      <w:r>
        <w:t>riqualificare il gioco come esperienza ludica, inclusiva, sensoriale.</w:t>
      </w:r>
      <w:r w:rsidR="00E322D7" w:rsidRPr="00C26699">
        <w:t xml:space="preserve"> </w:t>
      </w:r>
    </w:p>
    <w:p w:rsidR="000D344D" w:rsidRPr="00C26699" w:rsidRDefault="000D344D" w:rsidP="00D94949">
      <w:pPr>
        <w:pStyle w:val="Corpodeltesto2"/>
        <w:ind w:left="720"/>
      </w:pPr>
    </w:p>
    <w:p w:rsidR="0035248C" w:rsidRPr="00C26699" w:rsidRDefault="0035248C">
      <w:pPr>
        <w:pStyle w:val="Corpodeltesto2"/>
        <w:ind w:left="348"/>
        <w:rPr>
          <w:b/>
          <w:bCs/>
        </w:rPr>
      </w:pPr>
    </w:p>
    <w:p w:rsidR="00C30569" w:rsidRPr="00C26699" w:rsidRDefault="008B6BDA" w:rsidP="001139E9">
      <w:pPr>
        <w:pStyle w:val="Corpodeltesto2"/>
        <w:ind w:left="348"/>
        <w:rPr>
          <w:b/>
          <w:bCs/>
        </w:rPr>
      </w:pPr>
      <w:r w:rsidRPr="00C26699">
        <w:rPr>
          <w:b/>
          <w:bCs/>
        </w:rPr>
        <w:t>3</w:t>
      </w:r>
      <w:r w:rsidR="00C30569" w:rsidRPr="00C26699">
        <w:rPr>
          <w:b/>
          <w:bCs/>
        </w:rPr>
        <w:t xml:space="preserve">. </w:t>
      </w:r>
      <w:r w:rsidR="00F92178" w:rsidRPr="00C26699">
        <w:rPr>
          <w:b/>
          <w:bCs/>
        </w:rPr>
        <w:t>Destinatari</w:t>
      </w:r>
    </w:p>
    <w:p w:rsidR="004434AA" w:rsidRPr="00C26699" w:rsidRDefault="004434AA">
      <w:pPr>
        <w:pStyle w:val="Corpodeltesto2"/>
        <w:ind w:left="348"/>
      </w:pPr>
    </w:p>
    <w:p w:rsidR="001139E9" w:rsidRDefault="00F92178" w:rsidP="001139E9">
      <w:pPr>
        <w:pStyle w:val="Corpodeltesto2"/>
      </w:pPr>
      <w:r w:rsidRPr="00C26699">
        <w:t xml:space="preserve">         </w:t>
      </w:r>
      <w:r w:rsidR="00D94949">
        <w:t>Tutti i bambini di età compresa fino ai 5 anni (per l’uso dei giochi) e le famiglie in generale</w:t>
      </w:r>
      <w:r w:rsidR="001139E9">
        <w:t>.</w:t>
      </w:r>
    </w:p>
    <w:p w:rsidR="00364845" w:rsidRPr="00C26699" w:rsidRDefault="00F92178" w:rsidP="001139E9">
      <w:pPr>
        <w:pStyle w:val="Corpodeltesto2"/>
      </w:pPr>
      <w:r w:rsidRPr="00C26699">
        <w:t xml:space="preserve"> </w:t>
      </w:r>
    </w:p>
    <w:p w:rsidR="00C30569" w:rsidRPr="00C26699" w:rsidRDefault="00C30569">
      <w:pPr>
        <w:pStyle w:val="Corpodeltesto2"/>
      </w:pPr>
      <w:r w:rsidRPr="00C26699">
        <w:rPr>
          <w:b/>
          <w:bCs/>
        </w:rPr>
        <w:t xml:space="preserve">      </w:t>
      </w:r>
      <w:r w:rsidR="008B6BDA" w:rsidRPr="00C26699">
        <w:rPr>
          <w:b/>
          <w:bCs/>
        </w:rPr>
        <w:t>4</w:t>
      </w:r>
      <w:r w:rsidRPr="00C26699">
        <w:rPr>
          <w:b/>
          <w:bCs/>
        </w:rPr>
        <w:t xml:space="preserve">. </w:t>
      </w:r>
      <w:r w:rsidR="00F92178" w:rsidRPr="00C26699">
        <w:rPr>
          <w:b/>
          <w:bCs/>
        </w:rPr>
        <w:t>Modalità di svolgimento</w:t>
      </w:r>
    </w:p>
    <w:p w:rsidR="0064685C" w:rsidRPr="00C26699" w:rsidRDefault="00F92178">
      <w:pPr>
        <w:pStyle w:val="Corpodeltesto2"/>
        <w:rPr>
          <w:bCs/>
        </w:rPr>
      </w:pPr>
      <w:r w:rsidRPr="00C26699">
        <w:rPr>
          <w:bCs/>
        </w:rPr>
        <w:tab/>
      </w:r>
    </w:p>
    <w:p w:rsidR="00D94949" w:rsidRDefault="00D94949" w:rsidP="001139E9">
      <w:pPr>
        <w:ind w:right="-1" w:firstLine="708"/>
        <w:rPr>
          <w:rFonts w:ascii="Book Antiqua" w:hAnsi="Book Antiqua"/>
          <w:bCs/>
          <w:sz w:val="22"/>
          <w:szCs w:val="24"/>
        </w:rPr>
      </w:pPr>
      <w:r>
        <w:rPr>
          <w:rFonts w:ascii="Book Antiqua" w:hAnsi="Book Antiqua"/>
          <w:bCs/>
          <w:sz w:val="22"/>
          <w:szCs w:val="24"/>
        </w:rPr>
        <w:t>Dal 16 settembre 2019,  i giochi sono a disposizione di tutti.</w:t>
      </w:r>
    </w:p>
    <w:p w:rsidR="00D94949" w:rsidRDefault="00D94949" w:rsidP="00D94949">
      <w:pPr>
        <w:ind w:right="-1" w:firstLine="708"/>
        <w:rPr>
          <w:rFonts w:ascii="Book Antiqua" w:hAnsi="Book Antiqua"/>
          <w:bCs/>
          <w:sz w:val="22"/>
          <w:szCs w:val="24"/>
        </w:rPr>
      </w:pPr>
      <w:r>
        <w:rPr>
          <w:rFonts w:ascii="Book Antiqua" w:hAnsi="Book Antiqua"/>
          <w:bCs/>
          <w:sz w:val="22"/>
          <w:szCs w:val="24"/>
        </w:rPr>
        <w:t>Sono stati installati:</w:t>
      </w:r>
    </w:p>
    <w:p w:rsidR="00D94949" w:rsidRDefault="00D94949" w:rsidP="00D94949">
      <w:pPr>
        <w:pStyle w:val="Paragrafoelenco"/>
        <w:numPr>
          <w:ilvl w:val="0"/>
          <w:numId w:val="33"/>
        </w:numPr>
        <w:ind w:right="-1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animali gommosi;</w:t>
      </w:r>
    </w:p>
    <w:p w:rsidR="00221CC5" w:rsidRDefault="00D94949" w:rsidP="00D94949">
      <w:pPr>
        <w:pStyle w:val="Paragrafoelenco"/>
        <w:numPr>
          <w:ilvl w:val="0"/>
          <w:numId w:val="33"/>
        </w:numPr>
        <w:ind w:right="-1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tappeti con </w:t>
      </w:r>
      <w:r w:rsidR="00221CC5">
        <w:rPr>
          <w:rFonts w:ascii="Book Antiqua" w:hAnsi="Book Antiqua"/>
          <w:bCs/>
          <w:sz w:val="22"/>
        </w:rPr>
        <w:t>attrazioni ad interazione;</w:t>
      </w:r>
    </w:p>
    <w:p w:rsidR="00221CC5" w:rsidRDefault="00221CC5" w:rsidP="00D94949">
      <w:pPr>
        <w:pStyle w:val="Paragrafoelenco"/>
        <w:numPr>
          <w:ilvl w:val="0"/>
          <w:numId w:val="33"/>
        </w:numPr>
        <w:ind w:right="-1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sistema di altalene tra cui una per disabili;</w:t>
      </w:r>
    </w:p>
    <w:p w:rsidR="00221CC5" w:rsidRDefault="00221CC5" w:rsidP="00D94949">
      <w:pPr>
        <w:pStyle w:val="Paragrafoelenco"/>
        <w:numPr>
          <w:ilvl w:val="0"/>
          <w:numId w:val="33"/>
        </w:numPr>
        <w:ind w:right="-1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giochi disegnati a pavimento;</w:t>
      </w:r>
    </w:p>
    <w:p w:rsidR="00221CC5" w:rsidRDefault="00221CC5" w:rsidP="00D94949">
      <w:pPr>
        <w:pStyle w:val="Paragrafoelenco"/>
        <w:numPr>
          <w:ilvl w:val="0"/>
          <w:numId w:val="33"/>
        </w:numPr>
        <w:ind w:right="-1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n. 1 cestino portacarte didattico</w:t>
      </w:r>
      <w:r w:rsidR="009335DA">
        <w:rPr>
          <w:rFonts w:ascii="Book Antiqua" w:hAnsi="Book Antiqua"/>
          <w:bCs/>
          <w:sz w:val="22"/>
        </w:rPr>
        <w:t>;</w:t>
      </w:r>
    </w:p>
    <w:p w:rsidR="009335DA" w:rsidRDefault="009335DA" w:rsidP="00D94949">
      <w:pPr>
        <w:pStyle w:val="Paragrafoelenco"/>
        <w:numPr>
          <w:ilvl w:val="0"/>
          <w:numId w:val="33"/>
        </w:numPr>
        <w:ind w:right="-1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il dato della pace (progetto internazionale living peace)</w:t>
      </w:r>
    </w:p>
    <w:sectPr w:rsidR="009335DA" w:rsidSect="00305550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903"/>
    <w:multiLevelType w:val="hybridMultilevel"/>
    <w:tmpl w:val="88408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0330"/>
    <w:multiLevelType w:val="hybridMultilevel"/>
    <w:tmpl w:val="E842B23E"/>
    <w:lvl w:ilvl="0" w:tplc="0410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FEB6A9F"/>
    <w:multiLevelType w:val="hybridMultilevel"/>
    <w:tmpl w:val="3182D780"/>
    <w:lvl w:ilvl="0" w:tplc="C6EC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D6AAB"/>
    <w:multiLevelType w:val="hybridMultilevel"/>
    <w:tmpl w:val="BF908F26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75143B1"/>
    <w:multiLevelType w:val="hybridMultilevel"/>
    <w:tmpl w:val="7ECE246E"/>
    <w:lvl w:ilvl="0" w:tplc="1AE671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A44AF"/>
    <w:multiLevelType w:val="singleLevel"/>
    <w:tmpl w:val="58EE30F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F2B6FEF"/>
    <w:multiLevelType w:val="hybridMultilevel"/>
    <w:tmpl w:val="EB8AB80C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236A4748"/>
    <w:multiLevelType w:val="hybridMultilevel"/>
    <w:tmpl w:val="CD3880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14754"/>
    <w:multiLevelType w:val="hybridMultilevel"/>
    <w:tmpl w:val="65F860A6"/>
    <w:lvl w:ilvl="0" w:tplc="E4CE36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E5F04"/>
    <w:multiLevelType w:val="hybridMultilevel"/>
    <w:tmpl w:val="D062BAB4"/>
    <w:lvl w:ilvl="0" w:tplc="0410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27702DB6"/>
    <w:multiLevelType w:val="hybridMultilevel"/>
    <w:tmpl w:val="933268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D258E"/>
    <w:multiLevelType w:val="hybridMultilevel"/>
    <w:tmpl w:val="F9DADF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68598D"/>
    <w:multiLevelType w:val="hybridMultilevel"/>
    <w:tmpl w:val="62108E2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9423FE"/>
    <w:multiLevelType w:val="hybridMultilevel"/>
    <w:tmpl w:val="1E62D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260CB"/>
    <w:multiLevelType w:val="hybridMultilevel"/>
    <w:tmpl w:val="678A8CCC"/>
    <w:lvl w:ilvl="0" w:tplc="3CA629BC">
      <w:start w:val="4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186E75"/>
    <w:multiLevelType w:val="hybridMultilevel"/>
    <w:tmpl w:val="AD0E9DF0"/>
    <w:lvl w:ilvl="0" w:tplc="E99A3C9A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66A3C"/>
    <w:multiLevelType w:val="singleLevel"/>
    <w:tmpl w:val="BCE8BCA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9FF3732"/>
    <w:multiLevelType w:val="singleLevel"/>
    <w:tmpl w:val="6180D4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E186524"/>
    <w:multiLevelType w:val="singleLevel"/>
    <w:tmpl w:val="C21E8D6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EC07DAF"/>
    <w:multiLevelType w:val="hybridMultilevel"/>
    <w:tmpl w:val="D27C5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43A80"/>
    <w:multiLevelType w:val="hybridMultilevel"/>
    <w:tmpl w:val="3484F5D2"/>
    <w:lvl w:ilvl="0" w:tplc="25B847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B58A1"/>
    <w:multiLevelType w:val="hybridMultilevel"/>
    <w:tmpl w:val="BF56D9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2CC4"/>
    <w:multiLevelType w:val="hybridMultilevel"/>
    <w:tmpl w:val="21ECB724"/>
    <w:lvl w:ilvl="0" w:tplc="E99A3C9A">
      <w:start w:val="1"/>
      <w:numFmt w:val="bullet"/>
      <w:lvlText w:val="Ο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B105A02"/>
    <w:multiLevelType w:val="hybridMultilevel"/>
    <w:tmpl w:val="A770F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65F83"/>
    <w:multiLevelType w:val="hybridMultilevel"/>
    <w:tmpl w:val="CD941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3266E"/>
    <w:multiLevelType w:val="hybridMultilevel"/>
    <w:tmpl w:val="ED269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03095"/>
    <w:multiLevelType w:val="hybridMultilevel"/>
    <w:tmpl w:val="FCB2E95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80B41D5"/>
    <w:multiLevelType w:val="hybridMultilevel"/>
    <w:tmpl w:val="261C4726"/>
    <w:lvl w:ilvl="0" w:tplc="AD622844">
      <w:numFmt w:val="bullet"/>
      <w:lvlText w:val="-"/>
      <w:lvlJc w:val="left"/>
      <w:pPr>
        <w:ind w:left="2203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>
    <w:nsid w:val="6D2D3460"/>
    <w:multiLevelType w:val="hybridMultilevel"/>
    <w:tmpl w:val="2B98C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20BB9"/>
    <w:multiLevelType w:val="hybridMultilevel"/>
    <w:tmpl w:val="53DA2796"/>
    <w:lvl w:ilvl="0" w:tplc="45FC4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15F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0145E1"/>
    <w:multiLevelType w:val="hybridMultilevel"/>
    <w:tmpl w:val="83B4162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92623A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A0C69E8"/>
    <w:multiLevelType w:val="hybridMultilevel"/>
    <w:tmpl w:val="D4BE0CDE"/>
    <w:lvl w:ilvl="0" w:tplc="0FFED9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6"/>
  </w:num>
  <w:num w:numId="5">
    <w:abstractNumId w:val="30"/>
  </w:num>
  <w:num w:numId="6">
    <w:abstractNumId w:val="0"/>
  </w:num>
  <w:num w:numId="7">
    <w:abstractNumId w:val="21"/>
  </w:num>
  <w:num w:numId="8">
    <w:abstractNumId w:val="2"/>
  </w:num>
  <w:num w:numId="9">
    <w:abstractNumId w:val="13"/>
  </w:num>
  <w:num w:numId="10">
    <w:abstractNumId w:val="10"/>
  </w:num>
  <w:num w:numId="11">
    <w:abstractNumId w:val="23"/>
  </w:num>
  <w:num w:numId="12">
    <w:abstractNumId w:val="25"/>
  </w:num>
  <w:num w:numId="13">
    <w:abstractNumId w:val="19"/>
  </w:num>
  <w:num w:numId="14">
    <w:abstractNumId w:val="12"/>
  </w:num>
  <w:num w:numId="15">
    <w:abstractNumId w:val="11"/>
  </w:num>
  <w:num w:numId="16">
    <w:abstractNumId w:val="3"/>
  </w:num>
  <w:num w:numId="17">
    <w:abstractNumId w:val="9"/>
  </w:num>
  <w:num w:numId="18">
    <w:abstractNumId w:val="1"/>
  </w:num>
  <w:num w:numId="19">
    <w:abstractNumId w:val="24"/>
  </w:num>
  <w:num w:numId="20">
    <w:abstractNumId w:val="31"/>
  </w:num>
  <w:num w:numId="21">
    <w:abstractNumId w:val="22"/>
  </w:num>
  <w:num w:numId="22">
    <w:abstractNumId w:val="15"/>
  </w:num>
  <w:num w:numId="23">
    <w:abstractNumId w:val="28"/>
  </w:num>
  <w:num w:numId="24">
    <w:abstractNumId w:val="6"/>
  </w:num>
  <w:num w:numId="25">
    <w:abstractNumId w:val="26"/>
  </w:num>
  <w:num w:numId="26">
    <w:abstractNumId w:val="7"/>
  </w:num>
  <w:num w:numId="27">
    <w:abstractNumId w:val="8"/>
  </w:num>
  <w:num w:numId="28">
    <w:abstractNumId w:val="4"/>
  </w:num>
  <w:num w:numId="29">
    <w:abstractNumId w:val="32"/>
  </w:num>
  <w:num w:numId="30">
    <w:abstractNumId w:val="20"/>
  </w:num>
  <w:num w:numId="31">
    <w:abstractNumId w:val="29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54EA"/>
    <w:rsid w:val="00031A64"/>
    <w:rsid w:val="00043D90"/>
    <w:rsid w:val="00052F79"/>
    <w:rsid w:val="0007531C"/>
    <w:rsid w:val="00076759"/>
    <w:rsid w:val="000862C2"/>
    <w:rsid w:val="00086698"/>
    <w:rsid w:val="00091934"/>
    <w:rsid w:val="000B0C05"/>
    <w:rsid w:val="000C6A3A"/>
    <w:rsid w:val="000D344D"/>
    <w:rsid w:val="000E4718"/>
    <w:rsid w:val="0010053A"/>
    <w:rsid w:val="001139E9"/>
    <w:rsid w:val="00145625"/>
    <w:rsid w:val="00191566"/>
    <w:rsid w:val="00194C2F"/>
    <w:rsid w:val="001F0A28"/>
    <w:rsid w:val="00213E24"/>
    <w:rsid w:val="00220AF1"/>
    <w:rsid w:val="00221CC5"/>
    <w:rsid w:val="00234568"/>
    <w:rsid w:val="0025125B"/>
    <w:rsid w:val="002525A1"/>
    <w:rsid w:val="0028257A"/>
    <w:rsid w:val="00290B37"/>
    <w:rsid w:val="00293245"/>
    <w:rsid w:val="002C33A4"/>
    <w:rsid w:val="002F61B6"/>
    <w:rsid w:val="00303A34"/>
    <w:rsid w:val="00305550"/>
    <w:rsid w:val="00322F5F"/>
    <w:rsid w:val="003274AC"/>
    <w:rsid w:val="003420A5"/>
    <w:rsid w:val="003467B2"/>
    <w:rsid w:val="0035248C"/>
    <w:rsid w:val="00364845"/>
    <w:rsid w:val="003933CA"/>
    <w:rsid w:val="003C4753"/>
    <w:rsid w:val="003D2D51"/>
    <w:rsid w:val="003D5778"/>
    <w:rsid w:val="003D6C0F"/>
    <w:rsid w:val="003E37D9"/>
    <w:rsid w:val="003E732B"/>
    <w:rsid w:val="00431A20"/>
    <w:rsid w:val="004434AA"/>
    <w:rsid w:val="00447D75"/>
    <w:rsid w:val="00452F0A"/>
    <w:rsid w:val="00453565"/>
    <w:rsid w:val="00467DE5"/>
    <w:rsid w:val="004812D9"/>
    <w:rsid w:val="004D4104"/>
    <w:rsid w:val="004F3C2A"/>
    <w:rsid w:val="00541421"/>
    <w:rsid w:val="00577B70"/>
    <w:rsid w:val="0058118A"/>
    <w:rsid w:val="005966E4"/>
    <w:rsid w:val="005B058F"/>
    <w:rsid w:val="005B4DD3"/>
    <w:rsid w:val="005E3EAA"/>
    <w:rsid w:val="00601FAA"/>
    <w:rsid w:val="0060471A"/>
    <w:rsid w:val="00627919"/>
    <w:rsid w:val="0064685C"/>
    <w:rsid w:val="006638C5"/>
    <w:rsid w:val="00676158"/>
    <w:rsid w:val="006903B9"/>
    <w:rsid w:val="006E006C"/>
    <w:rsid w:val="00707CDF"/>
    <w:rsid w:val="00737FB0"/>
    <w:rsid w:val="00751988"/>
    <w:rsid w:val="00757E2D"/>
    <w:rsid w:val="007A6FC9"/>
    <w:rsid w:val="007C4B7C"/>
    <w:rsid w:val="007D0DC6"/>
    <w:rsid w:val="007E7715"/>
    <w:rsid w:val="007F226D"/>
    <w:rsid w:val="007F7128"/>
    <w:rsid w:val="008132DD"/>
    <w:rsid w:val="00826A35"/>
    <w:rsid w:val="0084318D"/>
    <w:rsid w:val="008434C9"/>
    <w:rsid w:val="00850029"/>
    <w:rsid w:val="008533B2"/>
    <w:rsid w:val="00860AFA"/>
    <w:rsid w:val="00862786"/>
    <w:rsid w:val="0087101D"/>
    <w:rsid w:val="00881088"/>
    <w:rsid w:val="0088339C"/>
    <w:rsid w:val="00885995"/>
    <w:rsid w:val="00892E36"/>
    <w:rsid w:val="008A38C3"/>
    <w:rsid w:val="008A59FC"/>
    <w:rsid w:val="008B1E0E"/>
    <w:rsid w:val="008B427B"/>
    <w:rsid w:val="008B6BDA"/>
    <w:rsid w:val="008C27C5"/>
    <w:rsid w:val="008D1D5D"/>
    <w:rsid w:val="008E7817"/>
    <w:rsid w:val="008F00B3"/>
    <w:rsid w:val="008F3E28"/>
    <w:rsid w:val="00913957"/>
    <w:rsid w:val="009335DA"/>
    <w:rsid w:val="00937A83"/>
    <w:rsid w:val="00946081"/>
    <w:rsid w:val="00987770"/>
    <w:rsid w:val="009905FF"/>
    <w:rsid w:val="009D0213"/>
    <w:rsid w:val="009E10E0"/>
    <w:rsid w:val="009F7DA8"/>
    <w:rsid w:val="00A36A3A"/>
    <w:rsid w:val="00A40570"/>
    <w:rsid w:val="00A406D5"/>
    <w:rsid w:val="00A44F1C"/>
    <w:rsid w:val="00A535A7"/>
    <w:rsid w:val="00A67936"/>
    <w:rsid w:val="00A76C55"/>
    <w:rsid w:val="00A860F0"/>
    <w:rsid w:val="00A905E5"/>
    <w:rsid w:val="00AD0070"/>
    <w:rsid w:val="00AD13BA"/>
    <w:rsid w:val="00AD3353"/>
    <w:rsid w:val="00AD382D"/>
    <w:rsid w:val="00AD7EC4"/>
    <w:rsid w:val="00AE3A34"/>
    <w:rsid w:val="00AF000C"/>
    <w:rsid w:val="00AF376D"/>
    <w:rsid w:val="00B442DB"/>
    <w:rsid w:val="00B514BA"/>
    <w:rsid w:val="00B8274A"/>
    <w:rsid w:val="00BD3BE0"/>
    <w:rsid w:val="00C26699"/>
    <w:rsid w:val="00C30569"/>
    <w:rsid w:val="00C343C4"/>
    <w:rsid w:val="00C43DC6"/>
    <w:rsid w:val="00C72B6E"/>
    <w:rsid w:val="00CD5932"/>
    <w:rsid w:val="00CE03C1"/>
    <w:rsid w:val="00CE39BA"/>
    <w:rsid w:val="00CF630A"/>
    <w:rsid w:val="00CF6EA0"/>
    <w:rsid w:val="00D12EFC"/>
    <w:rsid w:val="00D21027"/>
    <w:rsid w:val="00D238F3"/>
    <w:rsid w:val="00D66990"/>
    <w:rsid w:val="00D724CF"/>
    <w:rsid w:val="00D94949"/>
    <w:rsid w:val="00DA4AFB"/>
    <w:rsid w:val="00DB41B6"/>
    <w:rsid w:val="00DE0802"/>
    <w:rsid w:val="00E03A1F"/>
    <w:rsid w:val="00E2794B"/>
    <w:rsid w:val="00E322D7"/>
    <w:rsid w:val="00E45E51"/>
    <w:rsid w:val="00E72EC7"/>
    <w:rsid w:val="00E90F15"/>
    <w:rsid w:val="00E93569"/>
    <w:rsid w:val="00EB384E"/>
    <w:rsid w:val="00ED2912"/>
    <w:rsid w:val="00EE20DE"/>
    <w:rsid w:val="00F04CD6"/>
    <w:rsid w:val="00F05303"/>
    <w:rsid w:val="00F24030"/>
    <w:rsid w:val="00F31D54"/>
    <w:rsid w:val="00F62523"/>
    <w:rsid w:val="00F77216"/>
    <w:rsid w:val="00F854EA"/>
    <w:rsid w:val="00F86DE1"/>
    <w:rsid w:val="00F92178"/>
    <w:rsid w:val="00FD1D0E"/>
    <w:rsid w:val="00FD2B14"/>
    <w:rsid w:val="00FD506B"/>
    <w:rsid w:val="00FE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000C"/>
  </w:style>
  <w:style w:type="paragraph" w:styleId="Titolo1">
    <w:name w:val="heading 1"/>
    <w:basedOn w:val="Normale"/>
    <w:next w:val="Normale"/>
    <w:qFormat/>
    <w:rsid w:val="00AF000C"/>
    <w:pPr>
      <w:keepNext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AF000C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AF000C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F000C"/>
    <w:pPr>
      <w:keepNext/>
      <w:ind w:left="70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AF000C"/>
    <w:pPr>
      <w:keepNext/>
      <w:ind w:left="705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AF000C"/>
    <w:pPr>
      <w:keepNext/>
      <w:ind w:left="708" w:firstLine="708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AF000C"/>
    <w:pPr>
      <w:keepNext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AF000C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AF000C"/>
    <w:pPr>
      <w:ind w:left="843"/>
    </w:pPr>
  </w:style>
  <w:style w:type="paragraph" w:styleId="Corpodeltesto">
    <w:name w:val="Body Text"/>
    <w:basedOn w:val="Normale"/>
    <w:rsid w:val="00AF000C"/>
    <w:pPr>
      <w:jc w:val="both"/>
    </w:pPr>
    <w:rPr>
      <w:b/>
      <w:sz w:val="24"/>
    </w:rPr>
  </w:style>
  <w:style w:type="character" w:styleId="Collegamentoipertestuale">
    <w:name w:val="Hyperlink"/>
    <w:basedOn w:val="Carpredefinitoparagrafo"/>
    <w:rsid w:val="00AF000C"/>
    <w:rPr>
      <w:color w:val="0000FF"/>
      <w:u w:val="single"/>
    </w:rPr>
  </w:style>
  <w:style w:type="paragraph" w:styleId="Corpodeltesto2">
    <w:name w:val="Body Text 2"/>
    <w:basedOn w:val="Normale"/>
    <w:rsid w:val="00AF000C"/>
    <w:pPr>
      <w:jc w:val="both"/>
    </w:pPr>
    <w:rPr>
      <w:sz w:val="24"/>
    </w:rPr>
  </w:style>
  <w:style w:type="paragraph" w:styleId="Rientrocorpodeltesto">
    <w:name w:val="Body Text Indent"/>
    <w:basedOn w:val="Normale"/>
    <w:rsid w:val="00AF000C"/>
    <w:pPr>
      <w:ind w:left="708"/>
      <w:jc w:val="both"/>
    </w:pPr>
    <w:rPr>
      <w:sz w:val="24"/>
    </w:rPr>
  </w:style>
  <w:style w:type="paragraph" w:styleId="Rientrocorpodeltesto2">
    <w:name w:val="Body Text Indent 2"/>
    <w:basedOn w:val="Normale"/>
    <w:rsid w:val="00AF000C"/>
    <w:pPr>
      <w:ind w:left="708" w:firstLine="708"/>
      <w:jc w:val="both"/>
    </w:pPr>
    <w:rPr>
      <w:sz w:val="24"/>
    </w:rPr>
  </w:style>
  <w:style w:type="paragraph" w:styleId="Testodelblocco">
    <w:name w:val="Block Text"/>
    <w:basedOn w:val="Normale"/>
    <w:rsid w:val="00AF000C"/>
    <w:pPr>
      <w:ind w:left="-426" w:right="-427" w:firstLine="1842"/>
      <w:jc w:val="both"/>
    </w:pPr>
    <w:rPr>
      <w:sz w:val="24"/>
    </w:rPr>
  </w:style>
  <w:style w:type="paragraph" w:styleId="Corpodeltesto3">
    <w:name w:val="Body Text 3"/>
    <w:basedOn w:val="Normale"/>
    <w:rsid w:val="00AF000C"/>
    <w:rPr>
      <w:b/>
      <w:sz w:val="24"/>
    </w:rPr>
  </w:style>
  <w:style w:type="paragraph" w:styleId="Titolo">
    <w:name w:val="Title"/>
    <w:basedOn w:val="Normale"/>
    <w:qFormat/>
    <w:rsid w:val="00AF000C"/>
    <w:pPr>
      <w:jc w:val="center"/>
    </w:pPr>
    <w:rPr>
      <w:rFonts w:ascii="Arial" w:hAnsi="Arial" w:cs="Arial"/>
      <w:b/>
      <w:sz w:val="24"/>
    </w:rPr>
  </w:style>
  <w:style w:type="paragraph" w:styleId="Didascalia">
    <w:name w:val="caption"/>
    <w:basedOn w:val="Normale"/>
    <w:next w:val="Normale"/>
    <w:qFormat/>
    <w:rsid w:val="00AF000C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86278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36A3A"/>
    <w:pPr>
      <w:spacing w:before="100" w:beforeAutospacing="1"/>
      <w:jc w:val="both"/>
    </w:pPr>
    <w:rPr>
      <w:color w:val="000000"/>
      <w:spacing w:val="20"/>
      <w:sz w:val="24"/>
      <w:szCs w:val="24"/>
    </w:rPr>
  </w:style>
  <w:style w:type="paragraph" w:customStyle="1" w:styleId="western">
    <w:name w:val="western"/>
    <w:basedOn w:val="Normale"/>
    <w:rsid w:val="00A36A3A"/>
    <w:pPr>
      <w:spacing w:before="100" w:beforeAutospacing="1"/>
      <w:jc w:val="both"/>
    </w:pPr>
    <w:rPr>
      <w:color w:val="000000"/>
      <w:spacing w:val="2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1D0E"/>
    <w:pPr>
      <w:suppressAutoHyphens/>
      <w:spacing w:before="280" w:after="280"/>
      <w:ind w:left="720"/>
      <w:contextualSpacing/>
      <w:jc w:val="both"/>
    </w:pPr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D66990"/>
    <w:pPr>
      <w:overflowPunct w:val="0"/>
      <w:autoSpaceDE w:val="0"/>
      <w:autoSpaceDN w:val="0"/>
      <w:adjustRightInd w:val="0"/>
      <w:ind w:right="7614"/>
      <w:jc w:val="center"/>
      <w:textAlignment w:val="baseline"/>
    </w:pPr>
    <w:rPr>
      <w:b/>
      <w:color w:val="000000"/>
      <w:spacing w:val="20"/>
      <w:sz w:val="16"/>
    </w:rPr>
  </w:style>
  <w:style w:type="paragraph" w:customStyle="1" w:styleId="Testodelblocco1">
    <w:name w:val="Testo del blocco1"/>
    <w:basedOn w:val="Normale"/>
    <w:rsid w:val="00D66990"/>
    <w:pPr>
      <w:overflowPunct w:val="0"/>
      <w:autoSpaceDE w:val="0"/>
      <w:autoSpaceDN w:val="0"/>
      <w:adjustRightInd w:val="0"/>
      <w:ind w:left="2127" w:right="-1" w:hanging="2127"/>
      <w:jc w:val="both"/>
      <w:textAlignment w:val="baseline"/>
    </w:pPr>
    <w:rPr>
      <w:b/>
      <w:color w:val="000000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2366-BF6B-475A-A7A9-EDD2D2E0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1)Denominazione del progetto:</vt:lpstr>
    </vt:vector>
  </TitlesOfParts>
  <Company>Museo Craveri</Company>
  <LinksUpToDate>false</LinksUpToDate>
  <CharactersWithSpaces>1381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mailto:trasportipubblici@comune.bra.cn.it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mailto:trasportipubblici@comune.bra.cn.it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1)Denominazione del progetto:</dc:title>
  <dc:creator>Luciana Garombo</dc:creator>
  <cp:lastModifiedBy>cbanchio</cp:lastModifiedBy>
  <cp:revision>4</cp:revision>
  <cp:lastPrinted>2019-10-29T13:43:00Z</cp:lastPrinted>
  <dcterms:created xsi:type="dcterms:W3CDTF">2019-10-29T14:18:00Z</dcterms:created>
  <dcterms:modified xsi:type="dcterms:W3CDTF">2019-10-29T14:53:00Z</dcterms:modified>
</cp:coreProperties>
</file>