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6D26" w14:textId="77777777" w:rsidR="004911C0" w:rsidRDefault="00000000">
      <w:pPr>
        <w:jc w:val="center"/>
        <w:rPr>
          <w:b/>
          <w:u w:val="single"/>
        </w:rPr>
      </w:pPr>
      <w:r>
        <w:rPr>
          <w:b/>
          <w:u w:val="single"/>
        </w:rPr>
        <w:t>INFORMATIVA SUL TRATTAMENTO DEI DATI PERSONALI</w:t>
      </w:r>
    </w:p>
    <w:p w14:paraId="4700210C" w14:textId="77777777" w:rsidR="004911C0" w:rsidRDefault="004911C0">
      <w:pPr>
        <w:jc w:val="both"/>
      </w:pPr>
    </w:p>
    <w:p w14:paraId="6B00A5D2" w14:textId="77777777" w:rsidR="004911C0" w:rsidRDefault="004911C0">
      <w:pPr>
        <w:jc w:val="both"/>
      </w:pPr>
    </w:p>
    <w:p w14:paraId="12E648AD" w14:textId="77777777" w:rsidR="004911C0" w:rsidRDefault="00000000">
      <w:pPr>
        <w:jc w:val="both"/>
      </w:pPr>
      <w:r>
        <w:t>Gentile partecipante,</w:t>
      </w:r>
    </w:p>
    <w:p w14:paraId="277ED12B" w14:textId="77777777" w:rsidR="004911C0" w:rsidRDefault="004911C0">
      <w:pPr>
        <w:jc w:val="both"/>
      </w:pPr>
    </w:p>
    <w:p w14:paraId="472B1A90" w14:textId="339FE06F" w:rsidR="004911C0" w:rsidRDefault="00000000">
      <w:pPr>
        <w:jc w:val="both"/>
      </w:pPr>
      <w:r>
        <w:t>in ottemperanza agli obblighi previsti dal Regolamento UE 2016/679 relativo alla protezione delle persone fisiche con riguardo al trattamento dei dati personali (“</w:t>
      </w:r>
      <w:r>
        <w:rPr>
          <w:b/>
        </w:rPr>
        <w:t>Regolamento</w:t>
      </w:r>
      <w:r>
        <w:t xml:space="preserve">”), e dal </w:t>
      </w:r>
      <w:proofErr w:type="spellStart"/>
      <w:r>
        <w:t>D.lgs</w:t>
      </w:r>
      <w:proofErr w:type="spellEnd"/>
      <w:r>
        <w:t xml:space="preserve"> 196/2003 così come modificato dal </w:t>
      </w:r>
      <w:proofErr w:type="spellStart"/>
      <w:r>
        <w:t>D.lgs</w:t>
      </w:r>
      <w:proofErr w:type="spellEnd"/>
      <w:r>
        <w:t xml:space="preserve"> 101/2018, con la presente informativa  Associazione Comuni Virtuosi intende informarLa che sottoporrà a trattamento i dati personali che La riguardano, che potranno essere raccolti, da Lei conferiti nel corso della procedura per la partecipazione al concorso per l’assegnazione Premio tesi di Laurea 202</w:t>
      </w:r>
      <w:r w:rsidR="00ED048C">
        <w:t>4</w:t>
      </w:r>
      <w:r>
        <w:t xml:space="preserve"> “</w:t>
      </w:r>
      <w:r>
        <w:rPr>
          <w:i/>
        </w:rPr>
        <w:t>Dario Ciapetti</w:t>
      </w:r>
      <w:r>
        <w:t xml:space="preserve">”. Il trattamento dei dati da Lei liberamente conferiti o in altro modo raccolti nel corso della </w:t>
      </w:r>
      <w:proofErr w:type="gramStart"/>
      <w:r>
        <w:t>predetta</w:t>
      </w:r>
      <w:proofErr w:type="gramEnd"/>
      <w:r>
        <w:t xml:space="preserve"> procedura sarà svolto nel rispetto delle norme in materia di protezione dei dati personali in vigore. </w:t>
      </w:r>
    </w:p>
    <w:p w14:paraId="5BA6EC24" w14:textId="77777777" w:rsidR="004911C0" w:rsidRDefault="00000000">
      <w:pPr>
        <w:jc w:val="both"/>
      </w:pPr>
      <w:proofErr w:type="gramStart"/>
      <w:r>
        <w:t>In particolare</w:t>
      </w:r>
      <w:proofErr w:type="gramEnd"/>
      <w:r>
        <w:t xml:space="preserve"> il trattamento sarà improntato al rispetto dei principi di correttezza, liceità e trasparenza. I dati saranno pertinenti, completi e non eccedenti rispetto alle finalità per le quali verranno trattati e verranno raccolti e registrati per le sole finalità indicate nella presente informativa.</w:t>
      </w:r>
    </w:p>
    <w:p w14:paraId="2DBDF526" w14:textId="77777777" w:rsidR="004911C0" w:rsidRDefault="004911C0">
      <w:pPr>
        <w:jc w:val="both"/>
        <w:rPr>
          <w:b/>
        </w:rPr>
      </w:pPr>
    </w:p>
    <w:p w14:paraId="6B728500" w14:textId="77777777" w:rsidR="004911C0" w:rsidRDefault="00000000">
      <w:pPr>
        <w:jc w:val="both"/>
        <w:rPr>
          <w:b/>
        </w:rPr>
      </w:pPr>
      <w:r>
        <w:rPr>
          <w:b/>
        </w:rPr>
        <w:t>1. Titolare del trattamento</w:t>
      </w:r>
    </w:p>
    <w:p w14:paraId="236534CE" w14:textId="77777777" w:rsidR="004911C0" w:rsidRDefault="004911C0">
      <w:pPr>
        <w:jc w:val="both"/>
      </w:pPr>
    </w:p>
    <w:p w14:paraId="7CA79A93" w14:textId="77777777" w:rsidR="004911C0" w:rsidRDefault="00000000">
      <w:pPr>
        <w:jc w:val="both"/>
      </w:pPr>
      <w:r>
        <w:t>L’Associazione Nazionale dei Comuni Virtuosi (Codice fiscale 91025950428), con sede legale in Piazza Matteotti, 17 60030 Monsano (AN), iscritta al n. 287 del Registro Prefettizio delle Persone Giuridiche private presso la Prefettura di Ancona (nel prosieguo anche “Associazione Comuni Virtuosi” o l’”Associazione”) è il “Titolare del trattamento” rispetto ai Tuoi dati personali.</w:t>
      </w:r>
    </w:p>
    <w:p w14:paraId="44E1EE24" w14:textId="77777777" w:rsidR="004911C0" w:rsidRDefault="00000000">
      <w:pPr>
        <w:jc w:val="both"/>
      </w:pPr>
      <w:r>
        <w:t>Puoi contattarci ai seguenti recapiti:</w:t>
      </w:r>
    </w:p>
    <w:p w14:paraId="2A79B4EB" w14:textId="77777777" w:rsidR="004911C0" w:rsidRDefault="00000000">
      <w:pPr>
        <w:jc w:val="both"/>
      </w:pPr>
      <w:r>
        <w:t>Telefono: +39-338/4309269.</w:t>
      </w:r>
    </w:p>
    <w:p w14:paraId="1A1E6D0C" w14:textId="77777777" w:rsidR="004911C0" w:rsidRDefault="00000000">
      <w:pPr>
        <w:jc w:val="both"/>
      </w:pPr>
      <w:proofErr w:type="gramStart"/>
      <w:r>
        <w:t>Email</w:t>
      </w:r>
      <w:proofErr w:type="gramEnd"/>
      <w:r>
        <w:t>: info@comunivirtuosi.org;</w:t>
      </w:r>
    </w:p>
    <w:p w14:paraId="1C4A1863" w14:textId="77777777" w:rsidR="004911C0" w:rsidRDefault="00000000">
      <w:pPr>
        <w:jc w:val="both"/>
      </w:pPr>
      <w:r>
        <w:t>PEC: pec@pec.comunivirtuosi.org.</w:t>
      </w:r>
    </w:p>
    <w:p w14:paraId="61965C30" w14:textId="77777777" w:rsidR="004911C0" w:rsidRDefault="004911C0">
      <w:pPr>
        <w:jc w:val="both"/>
      </w:pPr>
    </w:p>
    <w:p w14:paraId="605B8F8D" w14:textId="77777777" w:rsidR="004911C0" w:rsidRDefault="00000000">
      <w:pPr>
        <w:numPr>
          <w:ilvl w:val="0"/>
          <w:numId w:val="13"/>
        </w:numPr>
        <w:jc w:val="both"/>
        <w:rPr>
          <w:b/>
        </w:rPr>
      </w:pPr>
      <w:r>
        <w:rPr>
          <w:b/>
        </w:rPr>
        <w:t xml:space="preserve"> Dati oggetto di trattamento</w:t>
      </w:r>
    </w:p>
    <w:p w14:paraId="339F0690" w14:textId="77777777" w:rsidR="004911C0" w:rsidRDefault="004911C0">
      <w:pPr>
        <w:jc w:val="both"/>
      </w:pPr>
    </w:p>
    <w:p w14:paraId="76CBA331" w14:textId="77777777" w:rsidR="004911C0" w:rsidRDefault="00000000">
      <w:pPr>
        <w:jc w:val="both"/>
      </w:pPr>
      <w:r>
        <w:t>Per “dati personali” si intende qualsiasi informazione riguardante una persona fisica identificata o identificabile, con particolare riferimento a un identificativo come il nome, un numero di identificazione, dati relativi all’ubicazione, un identificativo online o a uno o più elementi caratteristici della sua identità fisica, fisiologica, psichica, economica, culturale o sociale.</w:t>
      </w:r>
    </w:p>
    <w:p w14:paraId="7D4089AE" w14:textId="77777777" w:rsidR="004911C0" w:rsidRDefault="004911C0">
      <w:pPr>
        <w:jc w:val="both"/>
      </w:pPr>
    </w:p>
    <w:p w14:paraId="2FEED438" w14:textId="77777777" w:rsidR="004911C0" w:rsidRDefault="00000000">
      <w:pPr>
        <w:jc w:val="both"/>
      </w:pPr>
      <w:r>
        <w:t>I dati che verranno trattati dall’Associazione in occasione della Sua partecipazione al concorso includeranno le seguenti informazioni:</w:t>
      </w:r>
    </w:p>
    <w:p w14:paraId="7850337E" w14:textId="77777777" w:rsidR="004911C0" w:rsidRDefault="00000000">
      <w:pPr>
        <w:numPr>
          <w:ilvl w:val="0"/>
          <w:numId w:val="1"/>
        </w:numPr>
        <w:jc w:val="both"/>
      </w:pPr>
      <w:r>
        <w:t>Nome, cognome, data di nascita, indirizzo e-mail, indirizzo di residenza, figura professionale, il Suo CV.</w:t>
      </w:r>
    </w:p>
    <w:p w14:paraId="37D47018" w14:textId="77777777" w:rsidR="004911C0" w:rsidRDefault="00000000">
      <w:pPr>
        <w:numPr>
          <w:ilvl w:val="0"/>
          <w:numId w:val="1"/>
        </w:numPr>
        <w:jc w:val="both"/>
      </w:pPr>
      <w:r>
        <w:t xml:space="preserve">informazioni relative a età e sesso e altre informazioni da Lei eventualmente fornite nei documenti allegati alla presentazione della candidatura. </w:t>
      </w:r>
    </w:p>
    <w:p w14:paraId="6BDD245B" w14:textId="77777777" w:rsidR="004911C0" w:rsidRDefault="004911C0">
      <w:pPr>
        <w:jc w:val="both"/>
      </w:pPr>
    </w:p>
    <w:p w14:paraId="1DC89685" w14:textId="77777777" w:rsidR="004911C0" w:rsidRDefault="00000000">
      <w:pPr>
        <w:numPr>
          <w:ilvl w:val="0"/>
          <w:numId w:val="14"/>
        </w:numPr>
        <w:jc w:val="both"/>
        <w:rPr>
          <w:b/>
        </w:rPr>
      </w:pPr>
      <w:r>
        <w:rPr>
          <w:b/>
        </w:rPr>
        <w:t>Finalità del trattamento.</w:t>
      </w:r>
    </w:p>
    <w:p w14:paraId="33432FAE" w14:textId="77777777" w:rsidR="004911C0" w:rsidRDefault="004911C0">
      <w:pPr>
        <w:jc w:val="both"/>
      </w:pPr>
    </w:p>
    <w:p w14:paraId="3388E500" w14:textId="77777777" w:rsidR="004911C0" w:rsidRDefault="00000000">
      <w:pPr>
        <w:jc w:val="both"/>
      </w:pPr>
      <w:r>
        <w:t xml:space="preserve">I Dati Personali sono fatti oggetto di trattamento da parte del </w:t>
      </w:r>
      <w:proofErr w:type="gramStart"/>
      <w:r>
        <w:t>Titolare,  per</w:t>
      </w:r>
      <w:proofErr w:type="gramEnd"/>
      <w:r>
        <w:t xml:space="preserve"> le seguenti finalità:</w:t>
      </w:r>
    </w:p>
    <w:p w14:paraId="25C61315" w14:textId="77777777" w:rsidR="004911C0" w:rsidRDefault="004911C0">
      <w:pPr>
        <w:ind w:left="720"/>
        <w:jc w:val="both"/>
      </w:pPr>
    </w:p>
    <w:p w14:paraId="3AD6DD8D" w14:textId="04158015" w:rsidR="004911C0" w:rsidRDefault="00000000">
      <w:pPr>
        <w:numPr>
          <w:ilvl w:val="0"/>
          <w:numId w:val="2"/>
        </w:numPr>
        <w:jc w:val="both"/>
      </w:pPr>
      <w:r>
        <w:t>permettere che Lei possa partecipare al concorso per l’assegnazione Premio tesi di Laurea 202</w:t>
      </w:r>
      <w:r w:rsidR="00ED048C">
        <w:t>4</w:t>
      </w:r>
      <w:r>
        <w:t xml:space="preserve"> “</w:t>
      </w:r>
      <w:r>
        <w:rPr>
          <w:i/>
        </w:rPr>
        <w:t>Dario Ciapetti</w:t>
      </w:r>
      <w:r>
        <w:t>”;</w:t>
      </w:r>
    </w:p>
    <w:p w14:paraId="5FFE4AA7" w14:textId="77777777" w:rsidR="004911C0" w:rsidRDefault="00000000">
      <w:pPr>
        <w:numPr>
          <w:ilvl w:val="0"/>
          <w:numId w:val="2"/>
        </w:numPr>
        <w:jc w:val="both"/>
      </w:pPr>
      <w:r>
        <w:t>adempiere a qualunque tipo di obbligo previsto dalle normative vigenti.</w:t>
      </w:r>
    </w:p>
    <w:p w14:paraId="3982E01B" w14:textId="77777777" w:rsidR="004911C0" w:rsidRDefault="00000000">
      <w:pPr>
        <w:numPr>
          <w:ilvl w:val="0"/>
          <w:numId w:val="2"/>
        </w:numPr>
        <w:jc w:val="both"/>
      </w:pPr>
      <w:r>
        <w:t>pubblicazione online delle tesi di laurea e dei nominativi dei partecipanti al concorso.</w:t>
      </w:r>
    </w:p>
    <w:p w14:paraId="6CDC33D0" w14:textId="77777777" w:rsidR="004911C0" w:rsidRDefault="004911C0">
      <w:pPr>
        <w:ind w:left="720"/>
        <w:jc w:val="both"/>
      </w:pPr>
    </w:p>
    <w:p w14:paraId="56BCA1C1" w14:textId="77777777" w:rsidR="004911C0" w:rsidRDefault="004911C0">
      <w:pPr>
        <w:jc w:val="both"/>
      </w:pPr>
    </w:p>
    <w:p w14:paraId="1D96583C" w14:textId="77777777" w:rsidR="004911C0" w:rsidRDefault="00000000">
      <w:pPr>
        <w:numPr>
          <w:ilvl w:val="0"/>
          <w:numId w:val="15"/>
        </w:numPr>
        <w:jc w:val="both"/>
        <w:rPr>
          <w:b/>
        </w:rPr>
      </w:pPr>
      <w:r>
        <w:rPr>
          <w:b/>
        </w:rPr>
        <w:t>Base giuridica del trattamento e conseguenze del mancato conferimento dei Dati</w:t>
      </w:r>
    </w:p>
    <w:p w14:paraId="2BC3B796" w14:textId="77777777" w:rsidR="004911C0" w:rsidRDefault="004911C0">
      <w:pPr>
        <w:jc w:val="both"/>
      </w:pPr>
    </w:p>
    <w:p w14:paraId="0E66BB67" w14:textId="77777777" w:rsidR="004911C0" w:rsidRDefault="00000000">
      <w:pPr>
        <w:jc w:val="both"/>
      </w:pPr>
      <w:r>
        <w:t xml:space="preserve">Per quanto riguarda le finalità di cui al p.to (a) del paragrafo che precede, il trattamento è lecito in quanto necessario per esecuzione di misure contrattuali o precontrattuali su istanza dello stesso interessato (articolo 6, paragrafo 1, lettera </w:t>
      </w:r>
      <w:r>
        <w:rPr>
          <w:i/>
          <w:iCs/>
        </w:rPr>
        <w:t>b</w:t>
      </w:r>
      <w:r>
        <w:t xml:space="preserve"> del Regolamento).</w:t>
      </w:r>
    </w:p>
    <w:p w14:paraId="163023F4" w14:textId="77777777" w:rsidR="004911C0" w:rsidRDefault="00000000">
      <w:pPr>
        <w:jc w:val="both"/>
      </w:pPr>
      <w:r>
        <w:t>L’eventuale rifiuto al conferimento dei Dati per le finalità di cui sopra determinerà l’impossibilità di espletare le procedure di selezione con riferimento alla Sua candidatura.</w:t>
      </w:r>
    </w:p>
    <w:p w14:paraId="4FE010B2" w14:textId="77777777" w:rsidR="004911C0" w:rsidRDefault="00000000">
      <w:pPr>
        <w:jc w:val="both"/>
      </w:pPr>
      <w:r>
        <w:t xml:space="preserve">In virtù del disposto dell’art. 111-bis del </w:t>
      </w:r>
      <w:proofErr w:type="spellStart"/>
      <w:r>
        <w:t>d.lgs</w:t>
      </w:r>
      <w:proofErr w:type="spellEnd"/>
      <w:r>
        <w:t xml:space="preserve"> n. 196/2003, i trattamenti che si fondano sull’articolo 6, paragrafo 1, lettera b), del Regolamento, il consenso al trattamento dei dati personali presenti nei </w:t>
      </w:r>
      <w:r>
        <w:rPr>
          <w:i/>
          <w:iCs/>
        </w:rPr>
        <w:t>curricula</w:t>
      </w:r>
      <w:r>
        <w:t xml:space="preserve"> spontaneamente inviati, non è dovuto.</w:t>
      </w:r>
    </w:p>
    <w:p w14:paraId="61ED5A53" w14:textId="77777777" w:rsidR="004911C0" w:rsidRDefault="00000000">
      <w:pPr>
        <w:jc w:val="both"/>
      </w:pPr>
      <w:r>
        <w:t>In relazione alle finalità di cui al p.to (b) del paragrafo che precede, il trattamento è lecito, in quanto necessario per adempiere ad un obbligo legale al quale è soggetto il titolare del trattamento.</w:t>
      </w:r>
    </w:p>
    <w:p w14:paraId="69AEFDF0" w14:textId="77777777" w:rsidR="004911C0" w:rsidRDefault="00000000">
      <w:pPr>
        <w:jc w:val="both"/>
      </w:pPr>
      <w:r>
        <w:t>Per quanto concerne la finalità di cui al p.to (c) del precedente paragrafo, la condizione di liceità del trattamento è rappresentata dal perseguimento del legittimo interesse dell’Associazione Comuni Virtuosi.</w:t>
      </w:r>
    </w:p>
    <w:p w14:paraId="7950CD94" w14:textId="77777777" w:rsidR="004911C0" w:rsidRDefault="00000000">
      <w:pPr>
        <w:jc w:val="both"/>
      </w:pPr>
      <w:r>
        <w:t>Per avere informazioni sul test di bilanciamento che il titolare del trattamento ha svolto nella valutazione del legittimo interesse, l’interessato può rivolgersi ai recapiti indicati al par. 1.</w:t>
      </w:r>
    </w:p>
    <w:p w14:paraId="2BEBAE76" w14:textId="77777777" w:rsidR="004911C0" w:rsidRDefault="004911C0">
      <w:pPr>
        <w:jc w:val="both"/>
      </w:pPr>
    </w:p>
    <w:p w14:paraId="0B90BCE9" w14:textId="77777777" w:rsidR="004911C0" w:rsidRDefault="00000000">
      <w:pPr>
        <w:numPr>
          <w:ilvl w:val="0"/>
          <w:numId w:val="16"/>
        </w:numPr>
        <w:jc w:val="both"/>
        <w:rPr>
          <w:b/>
        </w:rPr>
      </w:pPr>
      <w:r>
        <w:rPr>
          <w:b/>
        </w:rPr>
        <w:t xml:space="preserve">Modalità del trattamento e periodo di conservazione dei Dati (Data </w:t>
      </w:r>
      <w:proofErr w:type="spellStart"/>
      <w:r>
        <w:rPr>
          <w:b/>
        </w:rPr>
        <w:t>retention</w:t>
      </w:r>
      <w:proofErr w:type="spellEnd"/>
      <w:r>
        <w:rPr>
          <w:b/>
        </w:rPr>
        <w:t>).</w:t>
      </w:r>
    </w:p>
    <w:p w14:paraId="4AABFA87" w14:textId="77777777" w:rsidR="004911C0" w:rsidRDefault="004911C0">
      <w:pPr>
        <w:jc w:val="both"/>
      </w:pPr>
    </w:p>
    <w:p w14:paraId="42B6FC9D" w14:textId="77777777" w:rsidR="004911C0" w:rsidRDefault="00000000">
      <w:pPr>
        <w:jc w:val="both"/>
      </w:pPr>
      <w:r>
        <w:t xml:space="preserve">5.1 I Dati Personali sono trattati principalmente presso la sede dell’Associazione Comuni Virtuosi con l’ausilio di mezzi elettronici e manuali idonei a garantirne la sicurezza e riservatezza, in applicazione delle misure di sicurezza. </w:t>
      </w:r>
      <w:proofErr w:type="gramStart"/>
      <w:r>
        <w:t>In particolare</w:t>
      </w:r>
      <w:proofErr w:type="gramEnd"/>
      <w:r>
        <w:t xml:space="preserve"> potranno essere trattati con le seguenti modalità:</w:t>
      </w:r>
    </w:p>
    <w:p w14:paraId="0105D846" w14:textId="77777777" w:rsidR="004911C0" w:rsidRDefault="00000000">
      <w:pPr>
        <w:numPr>
          <w:ilvl w:val="0"/>
          <w:numId w:val="3"/>
        </w:numPr>
        <w:jc w:val="both"/>
      </w:pPr>
      <w:r>
        <w:t>registrazione ed elaborazione su supporto cartaceo;</w:t>
      </w:r>
    </w:p>
    <w:p w14:paraId="5846A29C" w14:textId="77777777" w:rsidR="004911C0" w:rsidRDefault="00000000">
      <w:pPr>
        <w:numPr>
          <w:ilvl w:val="0"/>
          <w:numId w:val="3"/>
        </w:numPr>
        <w:jc w:val="both"/>
      </w:pPr>
      <w:r>
        <w:t>registrazione ed elaborazione su supporto informatico;</w:t>
      </w:r>
    </w:p>
    <w:p w14:paraId="28D928D2" w14:textId="77777777" w:rsidR="004911C0" w:rsidRDefault="00000000">
      <w:pPr>
        <w:numPr>
          <w:ilvl w:val="0"/>
          <w:numId w:val="3"/>
        </w:numPr>
        <w:jc w:val="both"/>
      </w:pPr>
      <w:r>
        <w:t>organizzazione degli archivi in forma sia automatizzata che non automatizzata.</w:t>
      </w:r>
    </w:p>
    <w:p w14:paraId="2DFFBFAE" w14:textId="77777777" w:rsidR="004911C0" w:rsidRDefault="004911C0">
      <w:pPr>
        <w:jc w:val="both"/>
      </w:pPr>
    </w:p>
    <w:p w14:paraId="47694350" w14:textId="77777777" w:rsidR="004911C0" w:rsidRDefault="00000000">
      <w:pPr>
        <w:jc w:val="both"/>
      </w:pPr>
      <w:r>
        <w:t>5.2 I Dati Personali non sono soggetti ad alcun processo decisionale automatizzato che, a norma dell’art. 22 del Regolamento Europeo 679/2016 possa produrre effetti giuridici sull’interessato o che incida in modo analogo significativamente sulla sua persona.</w:t>
      </w:r>
    </w:p>
    <w:p w14:paraId="2C482A62" w14:textId="77777777" w:rsidR="004911C0" w:rsidRDefault="004911C0">
      <w:pPr>
        <w:jc w:val="both"/>
      </w:pPr>
    </w:p>
    <w:p w14:paraId="678EAEAB" w14:textId="77777777" w:rsidR="004911C0" w:rsidRDefault="00000000">
      <w:pPr>
        <w:jc w:val="both"/>
      </w:pPr>
      <w:r>
        <w:t>5.3 I Dati Personali verranno conservati, in conformità a quanto previsto dalla vigente normativa in materia, per un periodo di tempo non superiore a quello necessario al conseguimento delle finalità per le quali sono stati raccolti.</w:t>
      </w:r>
    </w:p>
    <w:p w14:paraId="67CFB162" w14:textId="77777777" w:rsidR="004911C0" w:rsidRDefault="004911C0">
      <w:pPr>
        <w:jc w:val="both"/>
      </w:pPr>
    </w:p>
    <w:p w14:paraId="25D4DF95" w14:textId="77777777" w:rsidR="004911C0" w:rsidRDefault="00000000">
      <w:pPr>
        <w:jc w:val="both"/>
      </w:pPr>
      <w:r>
        <w:t xml:space="preserve">Per quanto riguarda le finalità di cui ai </w:t>
      </w:r>
      <w:proofErr w:type="spellStart"/>
      <w:proofErr w:type="gramStart"/>
      <w:r>
        <w:t>p.ti</w:t>
      </w:r>
      <w:proofErr w:type="spellEnd"/>
      <w:proofErr w:type="gramEnd"/>
      <w:r>
        <w:t xml:space="preserve"> a) e b) del par. 3, i dati verranno conservati per un tempo non superiore ad un mese dall’assegnazione della borsa di studio, salvo il caso in cui disposizioni di legge impongano al titolare l’adempimento di particolari obblighi.</w:t>
      </w:r>
    </w:p>
    <w:p w14:paraId="72922EF1" w14:textId="77777777" w:rsidR="004911C0" w:rsidRDefault="00000000">
      <w:pPr>
        <w:jc w:val="both"/>
      </w:pPr>
      <w:r>
        <w:lastRenderedPageBreak/>
        <w:t xml:space="preserve">Per quanto concerne le finalità di cui al </w:t>
      </w:r>
      <w:proofErr w:type="spellStart"/>
      <w:r>
        <w:t>pto</w:t>
      </w:r>
      <w:proofErr w:type="spellEnd"/>
      <w:r>
        <w:t xml:space="preserve"> c) del par. 3, i dati verranno conservati, nel rispetto del principio di minimizzazione, fino alla realizzazione del legittimo interesse e comunque per un periodo non superiore a 10 anni, salvo opposizione da parte dell’interessato.</w:t>
      </w:r>
    </w:p>
    <w:p w14:paraId="6D1FCF41" w14:textId="77777777" w:rsidR="004911C0" w:rsidRDefault="00000000">
      <w:pPr>
        <w:jc w:val="both"/>
      </w:pPr>
      <w:r>
        <w:t>Successivamente al conseguimento delle finalità di cui al par. 3, i dati verranno cancellati o resi anonimi.</w:t>
      </w:r>
    </w:p>
    <w:p w14:paraId="785EEC9E" w14:textId="77777777" w:rsidR="004911C0" w:rsidRDefault="00000000">
      <w:pPr>
        <w:jc w:val="both"/>
      </w:pPr>
      <w:r>
        <w:t>Il trattamento dei dati personali di cui ai punti precedenti sarà effettuato sia con l’utilizzo di supporti cartacei che con l’ausilio di strumenti elettronici e informatici idonei a garantire la sicurezza e la riservatezza dei dati stessi.</w:t>
      </w:r>
    </w:p>
    <w:p w14:paraId="6CA85AEA" w14:textId="77777777" w:rsidR="004911C0" w:rsidRDefault="004911C0">
      <w:pPr>
        <w:jc w:val="both"/>
      </w:pPr>
    </w:p>
    <w:p w14:paraId="11B4A40B" w14:textId="77777777" w:rsidR="004911C0" w:rsidRDefault="00000000">
      <w:pPr>
        <w:numPr>
          <w:ilvl w:val="0"/>
          <w:numId w:val="17"/>
        </w:numPr>
        <w:jc w:val="both"/>
        <w:rPr>
          <w:b/>
          <w:u w:val="single"/>
        </w:rPr>
      </w:pPr>
      <w:r>
        <w:rPr>
          <w:b/>
        </w:rPr>
        <w:t>Ambito di comunicazione e di trasferimento dei Dati</w:t>
      </w:r>
    </w:p>
    <w:p w14:paraId="5A05F62A" w14:textId="77777777" w:rsidR="004911C0" w:rsidRDefault="004911C0">
      <w:pPr>
        <w:jc w:val="both"/>
      </w:pPr>
    </w:p>
    <w:p w14:paraId="31C17DA1" w14:textId="77777777" w:rsidR="004911C0" w:rsidRDefault="00000000">
      <w:pPr>
        <w:jc w:val="both"/>
      </w:pPr>
      <w:r>
        <w:t>I Dati Personali saranno comunicati ai soggetti autorizzati al loro trattamento nell’ambito della direzione del personale, amministrativa e legale dell’Associazione Comuni Virtuosi.</w:t>
      </w:r>
    </w:p>
    <w:p w14:paraId="66FD5131" w14:textId="77777777" w:rsidR="004911C0" w:rsidRDefault="00000000">
      <w:pPr>
        <w:jc w:val="both"/>
      </w:pPr>
      <w:r>
        <w:t>I Dati potranno essere comunicati dall’Associazione Comuni Virtuosi solo ed esclusivamente per le finalità indicate ed ove necessario, alle seguenti categorie di soggetti:</w:t>
      </w:r>
    </w:p>
    <w:p w14:paraId="1F20BE7D" w14:textId="77777777" w:rsidR="004911C0" w:rsidRDefault="00000000">
      <w:pPr>
        <w:numPr>
          <w:ilvl w:val="0"/>
          <w:numId w:val="4"/>
        </w:numPr>
        <w:jc w:val="both"/>
      </w:pPr>
      <w:r>
        <w:t>Organi di stampa e media, membri della commissione giudicante, collaboratori delle società coinvolte nel Premio tesi di Laurea.</w:t>
      </w:r>
    </w:p>
    <w:p w14:paraId="46387449" w14:textId="77777777" w:rsidR="004911C0" w:rsidRDefault="00000000">
      <w:pPr>
        <w:numPr>
          <w:ilvl w:val="0"/>
          <w:numId w:val="4"/>
        </w:numPr>
        <w:jc w:val="both"/>
      </w:pPr>
      <w:r>
        <w:t>ove richiesto, le competenti Autorità Giudiziarie;</w:t>
      </w:r>
    </w:p>
    <w:p w14:paraId="7ED1FB2B" w14:textId="77777777" w:rsidR="004911C0" w:rsidRDefault="00000000">
      <w:pPr>
        <w:numPr>
          <w:ilvl w:val="0"/>
          <w:numId w:val="4"/>
        </w:numPr>
        <w:jc w:val="both"/>
      </w:pPr>
      <w:r>
        <w:t>ove richiesto, amministrazioni pubbliche e Autorità di vigilanza e controllo.</w:t>
      </w:r>
    </w:p>
    <w:p w14:paraId="589D9AFA" w14:textId="77777777" w:rsidR="004911C0" w:rsidRDefault="004911C0">
      <w:pPr>
        <w:jc w:val="both"/>
      </w:pPr>
    </w:p>
    <w:p w14:paraId="314F5A7D" w14:textId="77777777" w:rsidR="004911C0" w:rsidRDefault="00000000">
      <w:pPr>
        <w:jc w:val="both"/>
      </w:pPr>
      <w:r>
        <w:t xml:space="preserve">Con riferimento ai Dati Personali loro comunicati, i soggetti appartenenti alle categorie sopra riportate potranno operare, a seconda dei casi, in qualità di responsabili del trattamento (e in tal caso riceveranno opportune istruzioni dell’Associazione Comuni Virtuosi) oppure come distinti titolari del trattamento. </w:t>
      </w:r>
    </w:p>
    <w:p w14:paraId="4C4F35F1" w14:textId="77777777" w:rsidR="004911C0" w:rsidRDefault="00000000">
      <w:pPr>
        <w:jc w:val="both"/>
      </w:pPr>
      <w:r>
        <w:t>I dati personali dei partecipanti potranno essere diffusi mediante pubblicazione sul sito istituzionale dell’Associazione e nell’ambito degli articoli pubblicati in occasione del conferimento del premio sugli organi di stampa a diffusione locale e nazionale.</w:t>
      </w:r>
    </w:p>
    <w:p w14:paraId="15D531CD" w14:textId="77777777" w:rsidR="004911C0" w:rsidRDefault="00000000">
      <w:pPr>
        <w:jc w:val="both"/>
      </w:pPr>
      <w:r>
        <w:t>Eventuali trasferimenti di dati personali verso un paese “terzo” al di fuori dello Spazio Economico Europeo o ad un'organizzazione internazionale avverranno sulla base di una Decisione di Adeguatezza della Commissione o, nel caso dei trasferimenti di cui agli articoli 46, 47 o 49, secondo comma, del Regolamento Europeo, sulla base di garanzie appropriate ed opportune.</w:t>
      </w:r>
    </w:p>
    <w:p w14:paraId="2EE43162" w14:textId="77777777" w:rsidR="004911C0" w:rsidRDefault="00000000">
      <w:pPr>
        <w:jc w:val="both"/>
      </w:pPr>
      <w:r>
        <w:t xml:space="preserve">Al momento non avviene alcun trasferimento dati Extra SEE, con riferimento ai </w:t>
      </w:r>
      <w:proofErr w:type="gramStart"/>
      <w:r>
        <w:t>predetti</w:t>
      </w:r>
      <w:proofErr w:type="gramEnd"/>
      <w:r>
        <w:t xml:space="preserve"> trattamenti.</w:t>
      </w:r>
    </w:p>
    <w:p w14:paraId="03474104" w14:textId="77777777" w:rsidR="004911C0" w:rsidRDefault="004911C0">
      <w:pPr>
        <w:jc w:val="both"/>
        <w:rPr>
          <w:b/>
          <w:u w:val="single"/>
        </w:rPr>
      </w:pPr>
    </w:p>
    <w:p w14:paraId="5F95E3B5" w14:textId="77777777" w:rsidR="004911C0" w:rsidRDefault="00000000">
      <w:pPr>
        <w:numPr>
          <w:ilvl w:val="0"/>
          <w:numId w:val="18"/>
        </w:numPr>
        <w:jc w:val="both"/>
        <w:rPr>
          <w:b/>
        </w:rPr>
      </w:pPr>
      <w:r>
        <w:rPr>
          <w:b/>
        </w:rPr>
        <w:t>Diritti dell’interessato</w:t>
      </w:r>
    </w:p>
    <w:p w14:paraId="144D8BDF" w14:textId="77777777" w:rsidR="004911C0" w:rsidRDefault="00000000">
      <w:pPr>
        <w:jc w:val="both"/>
      </w:pPr>
      <w:r>
        <w:t>In qualsiasi momento, Lei avrà diritto di:</w:t>
      </w:r>
    </w:p>
    <w:p w14:paraId="7DFBB0D1" w14:textId="77777777" w:rsidR="004911C0" w:rsidRDefault="00000000">
      <w:pPr>
        <w:numPr>
          <w:ilvl w:val="0"/>
          <w:numId w:val="5"/>
        </w:numPr>
        <w:jc w:val="both"/>
      </w:pPr>
      <w:r>
        <w:t xml:space="preserve">ottenere dalla Associazione Comuni Virtuosi conferma che sia o meno in corso un trattamento dei Suoi Dati Personali e in tal caso, di ottenere l’accesso alle informazioni di cui all’art. 15 del Regolamento; </w:t>
      </w:r>
    </w:p>
    <w:p w14:paraId="3BBB34B7" w14:textId="77777777" w:rsidR="004911C0" w:rsidRDefault="00000000">
      <w:pPr>
        <w:numPr>
          <w:ilvl w:val="0"/>
          <w:numId w:val="5"/>
        </w:numPr>
        <w:jc w:val="both"/>
      </w:pPr>
      <w:r>
        <w:t>ottenere la rettifica dei Dati inesatti che La riguardano, ovvero, tenuto conto delle finalità del trattamento, l’integrazione dei dati personali incompleti;</w:t>
      </w:r>
    </w:p>
    <w:p w14:paraId="17E234D0" w14:textId="77777777" w:rsidR="004911C0" w:rsidRDefault="00000000">
      <w:pPr>
        <w:numPr>
          <w:ilvl w:val="0"/>
          <w:numId w:val="5"/>
        </w:numPr>
        <w:jc w:val="both"/>
      </w:pPr>
      <w:r>
        <w:t>ottenere la cancellazione dei Suoi Dati Personali, in presenza di uno dei motivi di cui all’art. 17 del Regolamento;</w:t>
      </w:r>
    </w:p>
    <w:p w14:paraId="5C10CB5B" w14:textId="77777777" w:rsidR="004911C0" w:rsidRDefault="00000000">
      <w:pPr>
        <w:numPr>
          <w:ilvl w:val="0"/>
          <w:numId w:val="5"/>
        </w:numPr>
        <w:jc w:val="both"/>
      </w:pPr>
      <w:r>
        <w:t xml:space="preserve">ottenere la limitazione del trattamento dei Suoi Dati Personali, qualora ricorra una delle ipotesi di cui all’art. 18 del Regolamento; </w:t>
      </w:r>
    </w:p>
    <w:p w14:paraId="0B5639F4" w14:textId="77777777" w:rsidR="004911C0" w:rsidRDefault="00000000">
      <w:pPr>
        <w:numPr>
          <w:ilvl w:val="0"/>
          <w:numId w:val="5"/>
        </w:numPr>
        <w:jc w:val="both"/>
      </w:pPr>
      <w:r>
        <w:t xml:space="preserve">opporsi al trattamento basato sull'interesse legittimo; </w:t>
      </w:r>
    </w:p>
    <w:p w14:paraId="05F9FB98" w14:textId="77777777" w:rsidR="004911C0" w:rsidRDefault="00000000">
      <w:pPr>
        <w:numPr>
          <w:ilvl w:val="0"/>
          <w:numId w:val="5"/>
        </w:numPr>
        <w:jc w:val="both"/>
      </w:pPr>
      <w:r>
        <w:lastRenderedPageBreak/>
        <w:t>ricevere in un formato strutturato, di uso comune e leggibile da dispositivo automatico i Dati Personali che lo riguardano forniti nonché di trasmettere tali Dati a un altro titolare del trattamento senza impedimenti da parte del titolare del trattamento, se tecnicamente possibile, nei casi ed entro i limiti di cui all’art. 20 del Regolamento, ove applicabile.</w:t>
      </w:r>
    </w:p>
    <w:p w14:paraId="6235A14D" w14:textId="77777777" w:rsidR="004911C0" w:rsidRDefault="004911C0">
      <w:pPr>
        <w:jc w:val="both"/>
      </w:pPr>
    </w:p>
    <w:p w14:paraId="3E79F1D2" w14:textId="77777777" w:rsidR="004911C0" w:rsidRDefault="00000000">
      <w:pPr>
        <w:jc w:val="both"/>
      </w:pPr>
      <w:r>
        <w:t>Inoltre, Lei ha il diritto di revocare il consenso al trattamento dei Suoi Dati Personali (ove prestato), in qualsiasi momento, senza pregiudicare la liceità del trattamento basato sul consenso prestato prima della revoca.</w:t>
      </w:r>
    </w:p>
    <w:p w14:paraId="673EDFE0" w14:textId="77777777" w:rsidR="004911C0" w:rsidRDefault="00000000">
      <w:pPr>
        <w:jc w:val="both"/>
      </w:pPr>
      <w:r>
        <w:t xml:space="preserve">Per esercitare i Suoi diritti, Lei potrà inviare una richiesta, tramite posta cartacea all’indirizzo P.zza Matteotti 17 – 60030 Monsano (AN), oppure tramite e-mail all'indirizzo </w:t>
      </w:r>
      <w:r>
        <w:rPr>
          <w:i/>
        </w:rPr>
        <w:t>pec@pec.comunivirtuosi.org.</w:t>
      </w:r>
    </w:p>
    <w:p w14:paraId="721F855D" w14:textId="77777777" w:rsidR="004911C0" w:rsidRDefault="00000000">
      <w:pPr>
        <w:jc w:val="both"/>
      </w:pPr>
      <w:r>
        <w:t>Ai sensi del Regolamento, l’Associazione Comuni Virtuosi non è autorizzata ad addebitare costi per adempiere ad una delle richieste riportate in questo paragrafo, a meno che non siano manifestamente infondate o eccessive, ed in particolare abbiano carattere ripetitivo. Nei casi in cui Lei richieda più di una copia dei Suoi dati personali o nei casi di richieste eccessive o infondate, l’Associazione Comuni Virtuosi potrebbe (i) addebitare un contributo spese ragionevole, tenendo conto dei costi amministrativi sostenuti per evadere la richiesta o (ii) rifiutarsi di soddisfare la richiesta. In queste eventualità l’Associazione Comuni Virtuosi La informerà dei costi prima di evadere la richiesta.</w:t>
      </w:r>
    </w:p>
    <w:p w14:paraId="3E4C3DB1" w14:textId="77777777" w:rsidR="004911C0" w:rsidRDefault="004911C0">
      <w:pPr>
        <w:jc w:val="both"/>
      </w:pPr>
    </w:p>
    <w:p w14:paraId="0DE7815A" w14:textId="77777777" w:rsidR="004911C0" w:rsidRDefault="00000000">
      <w:pPr>
        <w:jc w:val="both"/>
      </w:pPr>
      <w:r>
        <w:t xml:space="preserve">L’Associazione Comuni Virtuosi potrebbe richiedere ulteriori informazioni prima di evadere le richieste, qualora avesse bisogno di verificare l’identità della persona fisica che le ha presentate. </w:t>
      </w:r>
    </w:p>
    <w:p w14:paraId="055A0934" w14:textId="77777777" w:rsidR="004911C0" w:rsidRDefault="00000000">
      <w:pPr>
        <w:jc w:val="both"/>
      </w:pPr>
      <w:r>
        <w:t xml:space="preserve">Fatto salvo ogni altro ricorso amministrativo o giurisdizionale, Lei avrà inoltre il diritto di proporre reclamo ad un’Autorità di controllo (per l’Italia: il Garante per la protezione dei dati personali), qualora ritenga che il trattamento che lo riguarda sia effettuato in violazione del Regolamento generale sulla protezione dei dati. Ulteriori informazioni sono disponibili sul sito internet </w:t>
      </w:r>
      <w:hyperlink r:id="rId7">
        <w:r>
          <w:rPr>
            <w:rStyle w:val="Collegamentoipertestuale"/>
          </w:rPr>
          <w:t>http://www.garanteprivacy.it</w:t>
        </w:r>
      </w:hyperlink>
      <w:r>
        <w:t xml:space="preserve">. </w:t>
      </w:r>
    </w:p>
    <w:p w14:paraId="6A1FC982" w14:textId="77777777" w:rsidR="004911C0" w:rsidRDefault="00000000">
      <w:pPr>
        <w:jc w:val="both"/>
      </w:pPr>
      <w:r>
        <w:t>L’Associazione Comuni Virtuosi in ogni caso invita a prendere contatto direttamente tramite i canali sopra indicati, prima di rivolgersi all’Autorità di controllo, così da risolvere amichevolmente e nel più breve tempo possibile ogni eventuale controversia in materia di protezione dei dati personali.</w:t>
      </w:r>
    </w:p>
    <w:sectPr w:rsidR="004911C0">
      <w:headerReference w:type="default" r:id="rId8"/>
      <w:footerReference w:type="default" r:id="rId9"/>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EF65" w14:textId="77777777" w:rsidR="0097388F" w:rsidRDefault="0097388F">
      <w:r>
        <w:separator/>
      </w:r>
    </w:p>
  </w:endnote>
  <w:endnote w:type="continuationSeparator" w:id="0">
    <w:p w14:paraId="71D6A020" w14:textId="77777777" w:rsidR="0097388F" w:rsidRDefault="0097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Noto Sans Arabic UI">
    <w:altName w:val="Cambria"/>
    <w:panose1 w:val="020B0604020202020204"/>
    <w:charset w:val="00"/>
    <w:family w:val="roman"/>
    <w:notTrueType/>
    <w:pitch w:val="default"/>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FreeSans">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B5F4" w14:textId="77777777" w:rsidR="004911C0" w:rsidRDefault="004911C0">
    <w:pPr>
      <w:pStyle w:val="Pidipagina"/>
      <w:tabs>
        <w:tab w:val="clear" w:pos="4819"/>
        <w:tab w:val="clear" w:pos="9638"/>
        <w:tab w:val="left" w:pos="16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1334" w14:textId="77777777" w:rsidR="0097388F" w:rsidRDefault="0097388F">
      <w:r>
        <w:separator/>
      </w:r>
    </w:p>
  </w:footnote>
  <w:footnote w:type="continuationSeparator" w:id="0">
    <w:p w14:paraId="4CE93EB2" w14:textId="77777777" w:rsidR="0097388F" w:rsidRDefault="0097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088F" w14:textId="77777777" w:rsidR="004911C0" w:rsidRDefault="00000000">
    <w:pPr>
      <w:pStyle w:val="Intestazione"/>
    </w:pPr>
    <w:r>
      <w:rPr>
        <w:noProof/>
      </w:rPr>
      <w:drawing>
        <wp:inline distT="0" distB="0" distL="0" distR="0" wp14:anchorId="10B732AB" wp14:editId="5F1F7F9E">
          <wp:extent cx="1381125" cy="942975"/>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1"/>
                  <a:stretch>
                    <a:fillRect/>
                  </a:stretch>
                </pic:blipFill>
                <pic:spPr bwMode="auto">
                  <a:xfrm>
                    <a:off x="0" y="0"/>
                    <a:ext cx="1381125" cy="942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4DD"/>
    <w:multiLevelType w:val="multilevel"/>
    <w:tmpl w:val="A8822E5C"/>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E865DDC"/>
    <w:multiLevelType w:val="multilevel"/>
    <w:tmpl w:val="274AA8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F455D8"/>
    <w:multiLevelType w:val="multilevel"/>
    <w:tmpl w:val="11B00E1C"/>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34D05767"/>
    <w:multiLevelType w:val="multilevel"/>
    <w:tmpl w:val="C228F51A"/>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B4C55F7"/>
    <w:multiLevelType w:val="multilevel"/>
    <w:tmpl w:val="753057B0"/>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5326119C"/>
    <w:multiLevelType w:val="multilevel"/>
    <w:tmpl w:val="914CBB5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DC81072"/>
    <w:multiLevelType w:val="multilevel"/>
    <w:tmpl w:val="4FF4A22E"/>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5E9B36A8"/>
    <w:multiLevelType w:val="multilevel"/>
    <w:tmpl w:val="2D6E36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1447DB9"/>
    <w:multiLevelType w:val="multilevel"/>
    <w:tmpl w:val="F9747B8C"/>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73875B9F"/>
    <w:multiLevelType w:val="multilevel"/>
    <w:tmpl w:val="3418061E"/>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73B526D1"/>
    <w:multiLevelType w:val="multilevel"/>
    <w:tmpl w:val="9CA292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D04600D"/>
    <w:multiLevelType w:val="multilevel"/>
    <w:tmpl w:val="370E96C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77637698">
    <w:abstractNumId w:val="7"/>
  </w:num>
  <w:num w:numId="2" w16cid:durableId="1539392028">
    <w:abstractNumId w:val="1"/>
  </w:num>
  <w:num w:numId="3" w16cid:durableId="573862002">
    <w:abstractNumId w:val="3"/>
  </w:num>
  <w:num w:numId="4" w16cid:durableId="1825967219">
    <w:abstractNumId w:val="5"/>
  </w:num>
  <w:num w:numId="5" w16cid:durableId="518933423">
    <w:abstractNumId w:val="11"/>
  </w:num>
  <w:num w:numId="6" w16cid:durableId="228467527">
    <w:abstractNumId w:val="0"/>
  </w:num>
  <w:num w:numId="7" w16cid:durableId="940646058">
    <w:abstractNumId w:val="6"/>
  </w:num>
  <w:num w:numId="8" w16cid:durableId="328485640">
    <w:abstractNumId w:val="8"/>
  </w:num>
  <w:num w:numId="9" w16cid:durableId="491407822">
    <w:abstractNumId w:val="2"/>
  </w:num>
  <w:num w:numId="10" w16cid:durableId="788165451">
    <w:abstractNumId w:val="4"/>
  </w:num>
  <w:num w:numId="11" w16cid:durableId="168252946">
    <w:abstractNumId w:val="9"/>
  </w:num>
  <w:num w:numId="12" w16cid:durableId="1204293382">
    <w:abstractNumId w:val="10"/>
  </w:num>
  <w:num w:numId="13" w16cid:durableId="13384934">
    <w:abstractNumId w:val="0"/>
    <w:lvlOverride w:ilvl="0">
      <w:startOverride w:val="2"/>
    </w:lvlOverride>
  </w:num>
  <w:num w:numId="14" w16cid:durableId="1532188725">
    <w:abstractNumId w:val="0"/>
  </w:num>
  <w:num w:numId="15" w16cid:durableId="1850559644">
    <w:abstractNumId w:val="0"/>
  </w:num>
  <w:num w:numId="16" w16cid:durableId="718674398">
    <w:abstractNumId w:val="0"/>
  </w:num>
  <w:num w:numId="17" w16cid:durableId="54668514">
    <w:abstractNumId w:val="0"/>
  </w:num>
  <w:num w:numId="18" w16cid:durableId="81356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C0"/>
    <w:rsid w:val="004911C0"/>
    <w:rsid w:val="0097388F"/>
    <w:rsid w:val="00ED048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8DC4A0E"/>
  <w15:docId w15:val="{97735B1D-8959-7C49-933D-B26D0297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6741"/>
    <w:rPr>
      <w:lang w:eastAsia="it-IT"/>
    </w:rPr>
  </w:style>
  <w:style w:type="paragraph" w:styleId="Titolo3">
    <w:name w:val="heading 3"/>
    <w:basedOn w:val="Titolo"/>
    <w:next w:val="Corpotesto"/>
    <w:qFormat/>
    <w:pPr>
      <w:spacing w:before="140"/>
      <w:outlineLvl w:val="2"/>
    </w:pPr>
    <w:rPr>
      <w:rFonts w:ascii="Liberation Serif" w:eastAsia="Noto Serif CJK SC" w:hAnsi="Liberation Serif" w:cs="Noto Sans Arabic U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AF6741"/>
    <w:rPr>
      <w:lang w:eastAsia="it-IT"/>
    </w:rPr>
  </w:style>
  <w:style w:type="character" w:customStyle="1" w:styleId="PidipaginaCarattere">
    <w:name w:val="Piè di pagina Carattere"/>
    <w:basedOn w:val="Carpredefinitoparagrafo"/>
    <w:link w:val="Pidipagina"/>
    <w:uiPriority w:val="99"/>
    <w:qFormat/>
    <w:rsid w:val="00AF6741"/>
    <w:rPr>
      <w:lang w:eastAsia="it-IT"/>
    </w:rPr>
  </w:style>
  <w:style w:type="character" w:styleId="Collegamentoipertestuale">
    <w:name w:val="Hyperlink"/>
    <w:rsid w:val="00AF6741"/>
    <w:rPr>
      <w:color w:val="0000FF"/>
      <w:u w:val="single"/>
    </w:rPr>
  </w:style>
  <w:style w:type="character" w:styleId="Numeroriga">
    <w:name w:val="line number"/>
  </w:style>
  <w:style w:type="paragraph" w:styleId="Titolo">
    <w:name w:val="Title"/>
    <w:basedOn w:val="Normale"/>
    <w:next w:val="Corpotesto"/>
    <w:qFormat/>
    <w:pPr>
      <w:keepNext/>
      <w:spacing w:before="240" w:after="120"/>
    </w:pPr>
    <w:rPr>
      <w:rFonts w:ascii="Liberation Sans" w:eastAsia="Noto Sans CJK SC" w:hAnsi="Liberation Sans" w:cs="FreeSans"/>
      <w:sz w:val="28"/>
      <w:szCs w:val="28"/>
    </w:rPr>
  </w:style>
  <w:style w:type="paragraph" w:styleId="Corpotesto">
    <w:name w:val="Body Text"/>
    <w:basedOn w:val="Normale"/>
    <w:pPr>
      <w:spacing w:after="140" w:line="276"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ice">
    <w:name w:val="Indice"/>
    <w:basedOn w:val="Normale"/>
    <w:qFormat/>
    <w:pPr>
      <w:suppressLineNumbers/>
    </w:pPr>
    <w:rPr>
      <w:rFonts w:cs="Free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F6741"/>
    <w:pPr>
      <w:tabs>
        <w:tab w:val="center" w:pos="4819"/>
        <w:tab w:val="right" w:pos="9638"/>
      </w:tabs>
    </w:pPr>
  </w:style>
  <w:style w:type="paragraph" w:styleId="Pidipagina">
    <w:name w:val="footer"/>
    <w:basedOn w:val="Normale"/>
    <w:link w:val="PidipaginaCarattere"/>
    <w:uiPriority w:val="99"/>
    <w:unhideWhenUsed/>
    <w:rsid w:val="00AF6741"/>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1669</Words>
  <Characters>9518</Characters>
  <Application>Microsoft Office Word</Application>
  <DocSecurity>0</DocSecurity>
  <Lines>79</Lines>
  <Paragraphs>22</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Boschini</dc:creator>
  <dc:description/>
  <cp:lastModifiedBy>Marco Boschini</cp:lastModifiedBy>
  <cp:revision>33</cp:revision>
  <dcterms:created xsi:type="dcterms:W3CDTF">2023-08-09T11:43:00Z</dcterms:created>
  <dcterms:modified xsi:type="dcterms:W3CDTF">2024-06-21T08:56:00Z</dcterms:modified>
  <dc:language>it-IT</dc:language>
</cp:coreProperties>
</file>